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11" w:rsidRPr="00764A3D" w:rsidRDefault="00015FCB" w:rsidP="00077AAE">
      <w:pPr>
        <w:jc w:val="center"/>
        <w:rPr>
          <w:b/>
          <w:sz w:val="24"/>
          <w:szCs w:val="24"/>
          <w:u w:val="single"/>
        </w:rPr>
      </w:pPr>
      <w:r w:rsidRPr="00764A3D">
        <w:rPr>
          <w:b/>
          <w:sz w:val="24"/>
          <w:szCs w:val="24"/>
          <w:u w:val="single"/>
        </w:rPr>
        <w:t>A level</w:t>
      </w:r>
      <w:r w:rsidR="002263E7" w:rsidRPr="00764A3D">
        <w:rPr>
          <w:b/>
          <w:sz w:val="24"/>
          <w:szCs w:val="24"/>
          <w:u w:val="single"/>
        </w:rPr>
        <w:t xml:space="preserve"> Design and Technology</w:t>
      </w:r>
    </w:p>
    <w:p w:rsidR="00764A3D" w:rsidRPr="00764A3D" w:rsidRDefault="00764A3D" w:rsidP="00077AAE">
      <w:pPr>
        <w:jc w:val="center"/>
        <w:rPr>
          <w:b/>
          <w:sz w:val="24"/>
          <w:szCs w:val="24"/>
          <w:u w:val="single"/>
        </w:rPr>
      </w:pPr>
      <w:r w:rsidRPr="00764A3D">
        <w:rPr>
          <w:b/>
          <w:sz w:val="24"/>
          <w:szCs w:val="24"/>
          <w:u w:val="single"/>
        </w:rPr>
        <w:t>Year 13 revision plan</w:t>
      </w:r>
    </w:p>
    <w:p w:rsidR="00764A3D" w:rsidRPr="00764A3D" w:rsidRDefault="00764A3D" w:rsidP="00764A3D">
      <w:pPr>
        <w:rPr>
          <w:b/>
          <w:sz w:val="24"/>
          <w:szCs w:val="24"/>
          <w:u w:val="single"/>
        </w:rPr>
      </w:pPr>
      <w:r w:rsidRPr="00764A3D">
        <w:rPr>
          <w:b/>
          <w:sz w:val="24"/>
          <w:szCs w:val="24"/>
          <w:u w:val="single"/>
        </w:rPr>
        <w:t>Key dates</w:t>
      </w:r>
    </w:p>
    <w:p w:rsidR="00764A3D" w:rsidRPr="00A367C5" w:rsidRDefault="00764A3D" w:rsidP="00764A3D">
      <w:pPr>
        <w:rPr>
          <w:sz w:val="24"/>
          <w:szCs w:val="24"/>
        </w:rPr>
      </w:pPr>
      <w:r w:rsidRPr="00A367C5">
        <w:rPr>
          <w:sz w:val="24"/>
          <w:szCs w:val="24"/>
        </w:rPr>
        <w:t>Examinations</w:t>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t>Major Project</w:t>
      </w:r>
    </w:p>
    <w:p w:rsidR="00764A3D" w:rsidRPr="00A367C5" w:rsidRDefault="00764A3D" w:rsidP="00764A3D">
      <w:pPr>
        <w:rPr>
          <w:sz w:val="24"/>
          <w:szCs w:val="24"/>
        </w:rPr>
      </w:pPr>
      <w:r w:rsidRPr="00A367C5">
        <w:rPr>
          <w:sz w:val="24"/>
          <w:szCs w:val="24"/>
        </w:rPr>
        <w:t>Formal mock examination 1:</w:t>
      </w:r>
      <w:r w:rsidRPr="00A367C5">
        <w:rPr>
          <w:sz w:val="24"/>
          <w:szCs w:val="24"/>
        </w:rPr>
        <w:tab/>
      </w:r>
      <w:r w:rsidR="00A367C5" w:rsidRPr="00A367C5">
        <w:rPr>
          <w:sz w:val="24"/>
          <w:szCs w:val="24"/>
        </w:rPr>
        <w:t>Jan 20</w:t>
      </w:r>
      <w:r w:rsidR="00A367C5" w:rsidRPr="00A367C5">
        <w:rPr>
          <w:sz w:val="24"/>
          <w:szCs w:val="24"/>
          <w:vertAlign w:val="superscript"/>
        </w:rPr>
        <w:t>th</w:t>
      </w:r>
      <w:r w:rsidR="00A367C5" w:rsidRPr="00A367C5">
        <w:rPr>
          <w:sz w:val="24"/>
          <w:szCs w:val="24"/>
        </w:rPr>
        <w:t xml:space="preserve"> 2020 – Feb 14</w:t>
      </w:r>
      <w:r w:rsidR="00A367C5" w:rsidRPr="00A367C5">
        <w:rPr>
          <w:sz w:val="24"/>
          <w:szCs w:val="24"/>
          <w:vertAlign w:val="superscript"/>
        </w:rPr>
        <w:t>th</w:t>
      </w:r>
      <w:r w:rsidR="00A367C5" w:rsidRPr="00A367C5">
        <w:rPr>
          <w:sz w:val="24"/>
          <w:szCs w:val="24"/>
        </w:rPr>
        <w:t xml:space="preserve"> 2020</w:t>
      </w:r>
      <w:r w:rsidR="00A367C5" w:rsidRPr="00A367C5">
        <w:rPr>
          <w:sz w:val="24"/>
          <w:szCs w:val="24"/>
        </w:rPr>
        <w:tab/>
      </w:r>
      <w:r w:rsidR="00A367C5" w:rsidRPr="00A367C5">
        <w:rPr>
          <w:sz w:val="24"/>
          <w:szCs w:val="24"/>
        </w:rPr>
        <w:tab/>
      </w:r>
      <w:r w:rsidR="00A367C5" w:rsidRPr="00A367C5">
        <w:rPr>
          <w:sz w:val="24"/>
          <w:szCs w:val="24"/>
        </w:rPr>
        <w:tab/>
      </w:r>
      <w:r w:rsidR="00A367C5" w:rsidRPr="00A367C5">
        <w:rPr>
          <w:sz w:val="24"/>
          <w:szCs w:val="24"/>
        </w:rPr>
        <w:tab/>
      </w:r>
      <w:r w:rsidR="00A367C5" w:rsidRPr="00A367C5">
        <w:rPr>
          <w:sz w:val="24"/>
          <w:szCs w:val="24"/>
        </w:rPr>
        <w:tab/>
      </w:r>
      <w:r w:rsidR="00A367C5" w:rsidRPr="00A367C5">
        <w:rPr>
          <w:sz w:val="24"/>
          <w:szCs w:val="24"/>
        </w:rPr>
        <w:tab/>
      </w:r>
      <w:r w:rsidR="00A367C5" w:rsidRPr="00A367C5">
        <w:rPr>
          <w:sz w:val="24"/>
          <w:szCs w:val="24"/>
        </w:rPr>
        <w:t>Feb 14</w:t>
      </w:r>
      <w:r w:rsidR="00A367C5" w:rsidRPr="00A367C5">
        <w:rPr>
          <w:sz w:val="24"/>
          <w:szCs w:val="24"/>
          <w:vertAlign w:val="superscript"/>
        </w:rPr>
        <w:t>th</w:t>
      </w:r>
      <w:r w:rsidR="00A367C5" w:rsidRPr="00A367C5">
        <w:rPr>
          <w:sz w:val="24"/>
          <w:szCs w:val="24"/>
        </w:rPr>
        <w:t xml:space="preserve"> 2020 – Major project review submission deadline</w:t>
      </w:r>
    </w:p>
    <w:p w:rsidR="00764A3D" w:rsidRPr="00A367C5" w:rsidRDefault="00764A3D" w:rsidP="00764A3D">
      <w:pPr>
        <w:rPr>
          <w:sz w:val="24"/>
          <w:szCs w:val="24"/>
        </w:rPr>
      </w:pPr>
      <w:r w:rsidRPr="00A367C5">
        <w:rPr>
          <w:sz w:val="24"/>
          <w:szCs w:val="24"/>
        </w:rPr>
        <w:t>Form</w:t>
      </w:r>
      <w:r w:rsidR="00A367C5" w:rsidRPr="00A367C5">
        <w:rPr>
          <w:sz w:val="24"/>
          <w:szCs w:val="24"/>
        </w:rPr>
        <w:t>al mock examination 2:</w:t>
      </w:r>
      <w:r w:rsidR="00A367C5" w:rsidRPr="00A367C5">
        <w:rPr>
          <w:sz w:val="24"/>
          <w:szCs w:val="24"/>
        </w:rPr>
        <w:tab/>
      </w:r>
      <w:r w:rsidR="00A367C5" w:rsidRPr="00A367C5">
        <w:rPr>
          <w:sz w:val="24"/>
          <w:szCs w:val="24"/>
        </w:rPr>
        <w:t>April 20</w:t>
      </w:r>
      <w:r w:rsidR="00A367C5" w:rsidRPr="00A367C5">
        <w:rPr>
          <w:sz w:val="24"/>
          <w:szCs w:val="24"/>
          <w:vertAlign w:val="superscript"/>
        </w:rPr>
        <w:t>th</w:t>
      </w:r>
      <w:r w:rsidR="00A367C5" w:rsidRPr="00A367C5">
        <w:rPr>
          <w:sz w:val="24"/>
          <w:szCs w:val="24"/>
        </w:rPr>
        <w:t xml:space="preserve"> – June 4</w:t>
      </w:r>
      <w:r w:rsidR="00A367C5" w:rsidRPr="00A367C5">
        <w:rPr>
          <w:sz w:val="24"/>
          <w:szCs w:val="24"/>
          <w:vertAlign w:val="superscript"/>
        </w:rPr>
        <w:t>th</w:t>
      </w:r>
      <w:r w:rsidR="00A367C5" w:rsidRPr="00A367C5">
        <w:rPr>
          <w:sz w:val="24"/>
          <w:szCs w:val="24"/>
        </w:rPr>
        <w:t>: Final examina</w:t>
      </w:r>
      <w:r w:rsidR="00A367C5" w:rsidRPr="00A367C5">
        <w:rPr>
          <w:sz w:val="24"/>
          <w:szCs w:val="24"/>
        </w:rPr>
        <w:t>tion preparation and revision</w:t>
      </w:r>
      <w:r w:rsidR="00A367C5">
        <w:rPr>
          <w:sz w:val="24"/>
          <w:szCs w:val="24"/>
        </w:rPr>
        <w:tab/>
      </w:r>
      <w:r w:rsidR="00A367C5" w:rsidRPr="00A367C5">
        <w:rPr>
          <w:sz w:val="24"/>
          <w:szCs w:val="24"/>
        </w:rPr>
        <w:t>March 20</w:t>
      </w:r>
      <w:r w:rsidR="00A367C5" w:rsidRPr="00A367C5">
        <w:rPr>
          <w:sz w:val="24"/>
          <w:szCs w:val="24"/>
          <w:vertAlign w:val="superscript"/>
        </w:rPr>
        <w:t>th</w:t>
      </w:r>
      <w:r w:rsidR="00A367C5" w:rsidRPr="00A367C5">
        <w:rPr>
          <w:sz w:val="24"/>
          <w:szCs w:val="24"/>
        </w:rPr>
        <w:t xml:space="preserve"> 2020 – Major project agreed deadline</w:t>
      </w:r>
    </w:p>
    <w:p w:rsidR="00764A3D" w:rsidRPr="00A367C5" w:rsidRDefault="00764A3D" w:rsidP="00764A3D">
      <w:pPr>
        <w:rPr>
          <w:sz w:val="24"/>
          <w:szCs w:val="24"/>
        </w:rPr>
      </w:pPr>
      <w:r w:rsidRPr="00A367C5">
        <w:rPr>
          <w:sz w:val="24"/>
          <w:szCs w:val="24"/>
        </w:rPr>
        <w:t xml:space="preserve">Final external examination: </w:t>
      </w:r>
      <w:r w:rsidRPr="00A367C5">
        <w:rPr>
          <w:b/>
          <w:sz w:val="24"/>
          <w:szCs w:val="24"/>
        </w:rPr>
        <w:t>Friday 5</w:t>
      </w:r>
      <w:r w:rsidRPr="00A367C5">
        <w:rPr>
          <w:b/>
          <w:sz w:val="24"/>
          <w:szCs w:val="24"/>
          <w:vertAlign w:val="superscript"/>
        </w:rPr>
        <w:t>th</w:t>
      </w:r>
      <w:r w:rsidRPr="00A367C5">
        <w:rPr>
          <w:b/>
          <w:sz w:val="24"/>
          <w:szCs w:val="24"/>
        </w:rPr>
        <w:t xml:space="preserve"> June 2020 9.00</w:t>
      </w:r>
      <w:proofErr w:type="gramStart"/>
      <w:r w:rsidRPr="00A367C5">
        <w:rPr>
          <w:b/>
          <w:sz w:val="24"/>
          <w:szCs w:val="24"/>
        </w:rPr>
        <w:t>am</w:t>
      </w:r>
      <w:proofErr w:type="gramEnd"/>
      <w:r w:rsidRPr="00A367C5">
        <w:rPr>
          <w:b/>
          <w:sz w:val="24"/>
          <w:szCs w:val="24"/>
        </w:rPr>
        <w:tab/>
      </w:r>
      <w:r w:rsidRPr="00A367C5">
        <w:rPr>
          <w:b/>
          <w:sz w:val="24"/>
          <w:szCs w:val="24"/>
        </w:rPr>
        <w:tab/>
      </w:r>
      <w:r w:rsidR="00A367C5" w:rsidRPr="00A367C5">
        <w:rPr>
          <w:b/>
          <w:sz w:val="24"/>
          <w:szCs w:val="24"/>
        </w:rPr>
        <w:tab/>
      </w:r>
      <w:r w:rsidR="00A367C5" w:rsidRPr="00A367C5">
        <w:rPr>
          <w:b/>
          <w:sz w:val="24"/>
          <w:szCs w:val="24"/>
        </w:rPr>
        <w:tab/>
      </w:r>
      <w:r w:rsidR="00A367C5" w:rsidRPr="00A367C5">
        <w:rPr>
          <w:b/>
          <w:sz w:val="24"/>
          <w:szCs w:val="24"/>
        </w:rPr>
        <w:tab/>
      </w:r>
      <w:r w:rsidR="00A367C5" w:rsidRPr="00A367C5">
        <w:rPr>
          <w:b/>
          <w:sz w:val="24"/>
          <w:szCs w:val="24"/>
        </w:rPr>
        <w:tab/>
      </w:r>
      <w:r w:rsidR="00A367C5" w:rsidRPr="00A367C5">
        <w:rPr>
          <w:sz w:val="24"/>
          <w:szCs w:val="24"/>
        </w:rPr>
        <w:t>March 23</w:t>
      </w:r>
      <w:r w:rsidR="00A367C5" w:rsidRPr="00A367C5">
        <w:rPr>
          <w:sz w:val="24"/>
          <w:szCs w:val="24"/>
          <w:vertAlign w:val="superscript"/>
        </w:rPr>
        <w:t>rd</w:t>
      </w:r>
      <w:r w:rsidR="00A367C5" w:rsidRPr="00A367C5">
        <w:rPr>
          <w:sz w:val="24"/>
          <w:szCs w:val="24"/>
        </w:rPr>
        <w:t xml:space="preserve"> – April 3</w:t>
      </w:r>
      <w:r w:rsidR="00A367C5" w:rsidRPr="00A367C5">
        <w:rPr>
          <w:sz w:val="24"/>
          <w:szCs w:val="24"/>
          <w:vertAlign w:val="superscript"/>
        </w:rPr>
        <w:t>rd</w:t>
      </w:r>
      <w:r w:rsidR="00A367C5" w:rsidRPr="00A367C5">
        <w:rPr>
          <w:sz w:val="24"/>
          <w:szCs w:val="24"/>
        </w:rPr>
        <w:t>: Major project assessment and contingency</w:t>
      </w:r>
    </w:p>
    <w:p w:rsidR="00764A3D" w:rsidRPr="00A367C5" w:rsidRDefault="00764A3D" w:rsidP="00764A3D">
      <w:pPr>
        <w:rPr>
          <w:sz w:val="24"/>
          <w:szCs w:val="24"/>
        </w:rPr>
      </w:pP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Pr="00A367C5">
        <w:rPr>
          <w:sz w:val="24"/>
          <w:szCs w:val="24"/>
        </w:rPr>
        <w:tab/>
      </w:r>
      <w:r w:rsidR="00A367C5" w:rsidRPr="00A367C5">
        <w:rPr>
          <w:sz w:val="24"/>
          <w:szCs w:val="24"/>
        </w:rPr>
        <w:t>May 5</w:t>
      </w:r>
      <w:r w:rsidR="00A367C5" w:rsidRPr="00A367C5">
        <w:rPr>
          <w:sz w:val="24"/>
          <w:szCs w:val="24"/>
          <w:vertAlign w:val="superscript"/>
        </w:rPr>
        <w:t>th</w:t>
      </w:r>
      <w:r w:rsidR="00A367C5" w:rsidRPr="00A367C5">
        <w:rPr>
          <w:sz w:val="24"/>
          <w:szCs w:val="24"/>
        </w:rPr>
        <w:t xml:space="preserve"> 2020: Major Project submission of marks deadline </w:t>
      </w:r>
    </w:p>
    <w:tbl>
      <w:tblPr>
        <w:tblStyle w:val="TableGrid"/>
        <w:tblW w:w="15417" w:type="dxa"/>
        <w:tblLayout w:type="fixed"/>
        <w:tblLook w:val="04A0" w:firstRow="1" w:lastRow="0" w:firstColumn="1" w:lastColumn="0" w:noHBand="0" w:noVBand="1"/>
      </w:tblPr>
      <w:tblGrid>
        <w:gridCol w:w="1526"/>
        <w:gridCol w:w="3118"/>
        <w:gridCol w:w="5812"/>
        <w:gridCol w:w="1701"/>
        <w:gridCol w:w="1701"/>
        <w:gridCol w:w="1559"/>
      </w:tblGrid>
      <w:tr w:rsidR="00E27304" w:rsidRPr="00015FCB" w:rsidTr="00077AAE">
        <w:tc>
          <w:tcPr>
            <w:tcW w:w="1526" w:type="dxa"/>
            <w:vMerge w:val="restart"/>
          </w:tcPr>
          <w:p w:rsidR="00E27304" w:rsidRPr="00015FCB" w:rsidRDefault="00E27304" w:rsidP="000D63AB">
            <w:pPr>
              <w:autoSpaceDE w:val="0"/>
              <w:autoSpaceDN w:val="0"/>
              <w:adjustRightInd w:val="0"/>
              <w:rPr>
                <w:rFonts w:ascii="Arial" w:hAnsi="Arial" w:cs="Arial"/>
                <w:b/>
                <w:bCs/>
                <w:sz w:val="20"/>
                <w:szCs w:val="20"/>
              </w:rPr>
            </w:pPr>
            <w:r>
              <w:rPr>
                <w:rFonts w:ascii="Arial" w:hAnsi="Arial" w:cs="Arial"/>
                <w:b/>
                <w:bCs/>
                <w:sz w:val="20"/>
                <w:szCs w:val="20"/>
              </w:rPr>
              <w:t>Week Commencing</w:t>
            </w:r>
          </w:p>
        </w:tc>
        <w:tc>
          <w:tcPr>
            <w:tcW w:w="3118" w:type="dxa"/>
            <w:vMerge w:val="restart"/>
          </w:tcPr>
          <w:p w:rsidR="00E27304" w:rsidRPr="00015FCB" w:rsidRDefault="00E27304" w:rsidP="000D63AB">
            <w:pPr>
              <w:autoSpaceDE w:val="0"/>
              <w:autoSpaceDN w:val="0"/>
              <w:adjustRightInd w:val="0"/>
              <w:rPr>
                <w:rFonts w:ascii="Arial" w:hAnsi="Arial" w:cs="Arial"/>
                <w:b/>
                <w:bCs/>
                <w:sz w:val="20"/>
                <w:szCs w:val="20"/>
              </w:rPr>
            </w:pPr>
            <w:r>
              <w:rPr>
                <w:rFonts w:ascii="Arial" w:hAnsi="Arial" w:cs="Arial"/>
                <w:b/>
                <w:bCs/>
                <w:sz w:val="20"/>
                <w:szCs w:val="20"/>
              </w:rPr>
              <w:t>Focus area for revision</w:t>
            </w:r>
          </w:p>
        </w:tc>
        <w:tc>
          <w:tcPr>
            <w:tcW w:w="5812" w:type="dxa"/>
            <w:vMerge w:val="restart"/>
          </w:tcPr>
          <w:p w:rsidR="00E27304" w:rsidRPr="00C47611" w:rsidRDefault="00E27304" w:rsidP="00015FCB">
            <w:pPr>
              <w:autoSpaceDE w:val="0"/>
              <w:autoSpaceDN w:val="0"/>
              <w:adjustRightInd w:val="0"/>
              <w:rPr>
                <w:b/>
              </w:rPr>
            </w:pPr>
            <w:proofErr w:type="spellStart"/>
            <w:r w:rsidRPr="00C47611">
              <w:rPr>
                <w:b/>
              </w:rPr>
              <w:t>Weblinks</w:t>
            </w:r>
            <w:proofErr w:type="spellEnd"/>
          </w:p>
        </w:tc>
        <w:tc>
          <w:tcPr>
            <w:tcW w:w="4961" w:type="dxa"/>
            <w:gridSpan w:val="3"/>
          </w:tcPr>
          <w:p w:rsidR="00E27304" w:rsidRPr="00C47611" w:rsidRDefault="00E27304" w:rsidP="00015FCB">
            <w:pPr>
              <w:autoSpaceDE w:val="0"/>
              <w:autoSpaceDN w:val="0"/>
              <w:adjustRightInd w:val="0"/>
              <w:rPr>
                <w:b/>
              </w:rPr>
            </w:pPr>
            <w:r w:rsidRPr="00C47611">
              <w:rPr>
                <w:b/>
              </w:rPr>
              <w:t>Lesson Focus</w:t>
            </w:r>
          </w:p>
        </w:tc>
      </w:tr>
      <w:tr w:rsidR="00F82FB2" w:rsidRPr="00015FCB" w:rsidTr="00385FF4">
        <w:tc>
          <w:tcPr>
            <w:tcW w:w="1526" w:type="dxa"/>
            <w:vMerge/>
          </w:tcPr>
          <w:p w:rsidR="00F82FB2" w:rsidRDefault="00F82FB2" w:rsidP="000D63AB">
            <w:pPr>
              <w:autoSpaceDE w:val="0"/>
              <w:autoSpaceDN w:val="0"/>
              <w:adjustRightInd w:val="0"/>
              <w:rPr>
                <w:rFonts w:ascii="Arial" w:hAnsi="Arial" w:cs="Arial"/>
                <w:b/>
                <w:bCs/>
                <w:sz w:val="20"/>
                <w:szCs w:val="20"/>
              </w:rPr>
            </w:pPr>
          </w:p>
        </w:tc>
        <w:tc>
          <w:tcPr>
            <w:tcW w:w="3118" w:type="dxa"/>
            <w:vMerge/>
          </w:tcPr>
          <w:p w:rsidR="00F82FB2" w:rsidRDefault="00F82FB2" w:rsidP="000D63AB">
            <w:pPr>
              <w:autoSpaceDE w:val="0"/>
              <w:autoSpaceDN w:val="0"/>
              <w:adjustRightInd w:val="0"/>
              <w:rPr>
                <w:rFonts w:ascii="Arial" w:hAnsi="Arial" w:cs="Arial"/>
                <w:b/>
                <w:bCs/>
                <w:sz w:val="20"/>
                <w:szCs w:val="20"/>
              </w:rPr>
            </w:pPr>
          </w:p>
        </w:tc>
        <w:tc>
          <w:tcPr>
            <w:tcW w:w="5812" w:type="dxa"/>
            <w:vMerge/>
          </w:tcPr>
          <w:p w:rsidR="00F82FB2" w:rsidRDefault="00F82FB2" w:rsidP="00015FCB">
            <w:pPr>
              <w:autoSpaceDE w:val="0"/>
              <w:autoSpaceDN w:val="0"/>
              <w:adjustRightInd w:val="0"/>
            </w:pPr>
          </w:p>
        </w:tc>
        <w:tc>
          <w:tcPr>
            <w:tcW w:w="4961" w:type="dxa"/>
            <w:gridSpan w:val="3"/>
          </w:tcPr>
          <w:p w:rsidR="00F82FB2" w:rsidRPr="00E27304" w:rsidRDefault="00F82FB2" w:rsidP="00015FCB">
            <w:pPr>
              <w:autoSpaceDE w:val="0"/>
              <w:autoSpaceDN w:val="0"/>
              <w:adjustRightInd w:val="0"/>
              <w:rPr>
                <w:b/>
              </w:rPr>
            </w:pPr>
            <w:r w:rsidRPr="00E27304">
              <w:rPr>
                <w:b/>
              </w:rPr>
              <w:t>Thursday</w:t>
            </w:r>
            <w:r>
              <w:rPr>
                <w:b/>
              </w:rPr>
              <w:t>s every other week</w:t>
            </w:r>
          </w:p>
        </w:tc>
      </w:tr>
      <w:tr w:rsidR="00F82FB2" w:rsidRPr="00015FCB" w:rsidTr="00F82FB2">
        <w:tc>
          <w:tcPr>
            <w:tcW w:w="1526" w:type="dxa"/>
            <w:tcBorders>
              <w:bottom w:val="single" w:sz="4" w:space="0" w:color="auto"/>
            </w:tcBorders>
          </w:tcPr>
          <w:p w:rsidR="00F82FB2" w:rsidRPr="00015FCB" w:rsidRDefault="00F82FB2" w:rsidP="000D63AB">
            <w:pPr>
              <w:autoSpaceDE w:val="0"/>
              <w:autoSpaceDN w:val="0"/>
              <w:adjustRightInd w:val="0"/>
              <w:rPr>
                <w:rFonts w:ascii="Arial" w:hAnsi="Arial" w:cs="Arial"/>
                <w:b/>
                <w:bCs/>
                <w:sz w:val="20"/>
                <w:szCs w:val="20"/>
              </w:rPr>
            </w:pPr>
            <w:r>
              <w:rPr>
                <w:rFonts w:ascii="Arial" w:hAnsi="Arial" w:cs="Arial"/>
                <w:b/>
                <w:bCs/>
                <w:sz w:val="20"/>
                <w:szCs w:val="20"/>
              </w:rPr>
              <w:t>9</w:t>
            </w:r>
            <w:r w:rsidRPr="00764A3D">
              <w:rPr>
                <w:rFonts w:ascii="Arial" w:hAnsi="Arial" w:cs="Arial"/>
                <w:b/>
                <w:bCs/>
                <w:sz w:val="20"/>
                <w:szCs w:val="20"/>
                <w:vertAlign w:val="superscript"/>
              </w:rPr>
              <w:t>th</w:t>
            </w:r>
            <w:r>
              <w:rPr>
                <w:rFonts w:ascii="Arial" w:hAnsi="Arial" w:cs="Arial"/>
                <w:b/>
                <w:bCs/>
                <w:sz w:val="20"/>
                <w:szCs w:val="20"/>
              </w:rPr>
              <w:t xml:space="preserve"> Sept 2019 – 16</w:t>
            </w:r>
            <w:r w:rsidRPr="00764A3D">
              <w:rPr>
                <w:rFonts w:ascii="Arial" w:hAnsi="Arial" w:cs="Arial"/>
                <w:b/>
                <w:bCs/>
                <w:sz w:val="20"/>
                <w:szCs w:val="20"/>
                <w:vertAlign w:val="superscript"/>
              </w:rPr>
              <w:t>th</w:t>
            </w:r>
            <w:r>
              <w:rPr>
                <w:rFonts w:ascii="Arial" w:hAnsi="Arial" w:cs="Arial"/>
                <w:b/>
                <w:bCs/>
                <w:sz w:val="20"/>
                <w:szCs w:val="20"/>
              </w:rPr>
              <w:t xml:space="preserve"> Dec 2019</w:t>
            </w:r>
          </w:p>
        </w:tc>
        <w:tc>
          <w:tcPr>
            <w:tcW w:w="3118" w:type="dxa"/>
            <w:tcBorders>
              <w:bottom w:val="single" w:sz="4" w:space="0" w:color="auto"/>
            </w:tcBorders>
          </w:tcPr>
          <w:p w:rsidR="00F82FB2" w:rsidRDefault="00F82FB2" w:rsidP="000D63AB">
            <w:pPr>
              <w:autoSpaceDE w:val="0"/>
              <w:autoSpaceDN w:val="0"/>
              <w:adjustRightInd w:val="0"/>
              <w:rPr>
                <w:rFonts w:ascii="Arial" w:hAnsi="Arial" w:cs="Arial"/>
                <w:b/>
                <w:bCs/>
                <w:sz w:val="20"/>
                <w:szCs w:val="20"/>
              </w:rPr>
            </w:pPr>
            <w:r>
              <w:rPr>
                <w:rFonts w:ascii="Arial" w:hAnsi="Arial" w:cs="Arial"/>
                <w:b/>
                <w:bCs/>
                <w:sz w:val="20"/>
                <w:szCs w:val="20"/>
              </w:rPr>
              <w:t>Applied Mathematics</w:t>
            </w:r>
          </w:p>
        </w:tc>
        <w:tc>
          <w:tcPr>
            <w:tcW w:w="5812" w:type="dxa"/>
            <w:tcBorders>
              <w:bottom w:val="single" w:sz="4" w:space="0" w:color="auto"/>
            </w:tcBorders>
          </w:tcPr>
          <w:p w:rsidR="00F82FB2" w:rsidRDefault="003D0BE1" w:rsidP="00015FCB">
            <w:pPr>
              <w:autoSpaceDE w:val="0"/>
              <w:autoSpaceDN w:val="0"/>
              <w:adjustRightInd w:val="0"/>
            </w:pPr>
            <w:hyperlink r:id="rId6" w:history="1">
              <w:r w:rsidR="00F82FB2" w:rsidRPr="00CB3B04">
                <w:rPr>
                  <w:rStyle w:val="Hyperlink"/>
                </w:rPr>
                <w:t>http://resource.download.wjec.co.uk.s3.amazonaws.com/vtc/2016-17/16-17_1-4/website/media/eduqas-dandt-maths.pdf</w:t>
              </w:r>
            </w:hyperlink>
            <w:r w:rsidR="00F82FB2">
              <w:t xml:space="preserve"> </w:t>
            </w:r>
          </w:p>
        </w:tc>
        <w:tc>
          <w:tcPr>
            <w:tcW w:w="4961" w:type="dxa"/>
            <w:gridSpan w:val="3"/>
          </w:tcPr>
          <w:p w:rsidR="00F82FB2" w:rsidRPr="00E27304" w:rsidRDefault="00F82FB2" w:rsidP="00015FCB">
            <w:pPr>
              <w:autoSpaceDE w:val="0"/>
              <w:autoSpaceDN w:val="0"/>
              <w:adjustRightInd w:val="0"/>
            </w:pPr>
            <w:r>
              <w:t>Applied Mathematics</w:t>
            </w:r>
          </w:p>
        </w:tc>
      </w:tr>
      <w:tr w:rsidR="00F82FB2" w:rsidRPr="00015FCB" w:rsidTr="00F82FB2">
        <w:tc>
          <w:tcPr>
            <w:tcW w:w="1526" w:type="dxa"/>
            <w:shd w:val="thinDiagStripe" w:color="auto" w:fill="auto"/>
          </w:tcPr>
          <w:p w:rsidR="00F82FB2" w:rsidRPr="00015FCB" w:rsidRDefault="00F82FB2" w:rsidP="000D63AB">
            <w:pPr>
              <w:autoSpaceDE w:val="0"/>
              <w:autoSpaceDN w:val="0"/>
              <w:adjustRightInd w:val="0"/>
              <w:rPr>
                <w:rFonts w:ascii="Arial" w:hAnsi="Arial" w:cs="Arial"/>
                <w:b/>
                <w:bCs/>
                <w:sz w:val="20"/>
                <w:szCs w:val="20"/>
              </w:rPr>
            </w:pPr>
          </w:p>
        </w:tc>
        <w:tc>
          <w:tcPr>
            <w:tcW w:w="3118" w:type="dxa"/>
            <w:shd w:val="thinDiagStripe" w:color="auto" w:fill="auto"/>
          </w:tcPr>
          <w:p w:rsidR="00F82FB2" w:rsidRDefault="00F82FB2" w:rsidP="000D63AB">
            <w:pPr>
              <w:autoSpaceDE w:val="0"/>
              <w:autoSpaceDN w:val="0"/>
              <w:adjustRightInd w:val="0"/>
              <w:rPr>
                <w:rFonts w:ascii="Arial" w:hAnsi="Arial" w:cs="Arial"/>
                <w:b/>
                <w:bCs/>
                <w:sz w:val="20"/>
                <w:szCs w:val="20"/>
              </w:rPr>
            </w:pPr>
          </w:p>
        </w:tc>
        <w:tc>
          <w:tcPr>
            <w:tcW w:w="5812" w:type="dxa"/>
            <w:shd w:val="thinDiagStripe" w:color="auto" w:fill="auto"/>
          </w:tcPr>
          <w:p w:rsidR="00F82FB2" w:rsidRDefault="00F82FB2" w:rsidP="00015FCB">
            <w:pPr>
              <w:autoSpaceDE w:val="0"/>
              <w:autoSpaceDN w:val="0"/>
              <w:adjustRightInd w:val="0"/>
            </w:pPr>
          </w:p>
        </w:tc>
        <w:tc>
          <w:tcPr>
            <w:tcW w:w="1701" w:type="dxa"/>
          </w:tcPr>
          <w:p w:rsidR="00F82FB2" w:rsidRPr="00E27304" w:rsidRDefault="00F82FB2" w:rsidP="00015FCB">
            <w:pPr>
              <w:autoSpaceDE w:val="0"/>
              <w:autoSpaceDN w:val="0"/>
              <w:adjustRightInd w:val="0"/>
            </w:pPr>
            <w:r>
              <w:t>Monday</w:t>
            </w:r>
          </w:p>
        </w:tc>
        <w:tc>
          <w:tcPr>
            <w:tcW w:w="1701" w:type="dxa"/>
          </w:tcPr>
          <w:p w:rsidR="00F82FB2" w:rsidRPr="00E27304" w:rsidRDefault="00F82FB2" w:rsidP="00015FCB">
            <w:pPr>
              <w:autoSpaceDE w:val="0"/>
              <w:autoSpaceDN w:val="0"/>
              <w:adjustRightInd w:val="0"/>
            </w:pPr>
            <w:r>
              <w:t>Tuesday</w:t>
            </w:r>
          </w:p>
        </w:tc>
        <w:tc>
          <w:tcPr>
            <w:tcW w:w="1559" w:type="dxa"/>
          </w:tcPr>
          <w:p w:rsidR="00F82FB2" w:rsidRPr="00E27304" w:rsidRDefault="00F82FB2" w:rsidP="00015FCB">
            <w:pPr>
              <w:autoSpaceDE w:val="0"/>
              <w:autoSpaceDN w:val="0"/>
              <w:adjustRightInd w:val="0"/>
            </w:pPr>
            <w:r>
              <w:t>Thursday</w:t>
            </w:r>
          </w:p>
        </w:tc>
      </w:tr>
      <w:tr w:rsidR="00077AAE" w:rsidRPr="00015FCB" w:rsidTr="00077AAE">
        <w:tc>
          <w:tcPr>
            <w:tcW w:w="1526" w:type="dxa"/>
            <w:vMerge w:val="restart"/>
          </w:tcPr>
          <w:p w:rsidR="00077AAE" w:rsidRPr="00015FCB" w:rsidRDefault="00A367C5" w:rsidP="000D63AB">
            <w:pPr>
              <w:autoSpaceDE w:val="0"/>
              <w:autoSpaceDN w:val="0"/>
              <w:adjustRightInd w:val="0"/>
              <w:rPr>
                <w:rFonts w:ascii="Arial" w:hAnsi="Arial" w:cs="Arial"/>
                <w:b/>
                <w:bCs/>
                <w:sz w:val="20"/>
                <w:szCs w:val="20"/>
              </w:rPr>
            </w:pPr>
            <w:r>
              <w:rPr>
                <w:rFonts w:ascii="Arial" w:hAnsi="Arial" w:cs="Arial"/>
                <w:b/>
                <w:bCs/>
                <w:sz w:val="20"/>
                <w:szCs w:val="20"/>
              </w:rPr>
              <w:t>20</w:t>
            </w:r>
            <w:r w:rsidRPr="00A367C5">
              <w:rPr>
                <w:rFonts w:ascii="Arial" w:hAnsi="Arial" w:cs="Arial"/>
                <w:b/>
                <w:bCs/>
                <w:sz w:val="20"/>
                <w:szCs w:val="20"/>
                <w:vertAlign w:val="superscript"/>
              </w:rPr>
              <w:t>th</w:t>
            </w:r>
            <w:r>
              <w:rPr>
                <w:rFonts w:ascii="Arial" w:hAnsi="Arial" w:cs="Arial"/>
                <w:b/>
                <w:bCs/>
                <w:sz w:val="20"/>
                <w:szCs w:val="20"/>
              </w:rPr>
              <w:t xml:space="preserve"> Jan 2020</w:t>
            </w:r>
          </w:p>
        </w:tc>
        <w:tc>
          <w:tcPr>
            <w:tcW w:w="3118" w:type="dxa"/>
          </w:tcPr>
          <w:p w:rsidR="00077AAE" w:rsidRDefault="00077AAE" w:rsidP="000D63AB">
            <w:pPr>
              <w:autoSpaceDE w:val="0"/>
              <w:autoSpaceDN w:val="0"/>
              <w:adjustRightInd w:val="0"/>
              <w:rPr>
                <w:rFonts w:ascii="Arial" w:hAnsi="Arial" w:cs="Arial"/>
                <w:b/>
                <w:bCs/>
                <w:sz w:val="20"/>
                <w:szCs w:val="20"/>
              </w:rPr>
            </w:pPr>
            <w:r>
              <w:rPr>
                <w:rFonts w:ascii="Arial" w:hAnsi="Arial" w:cs="Arial"/>
                <w:b/>
                <w:bCs/>
                <w:sz w:val="20"/>
                <w:szCs w:val="20"/>
              </w:rPr>
              <w:t xml:space="preserve">Section </w:t>
            </w:r>
            <w:r w:rsidRPr="00015FCB">
              <w:rPr>
                <w:rFonts w:ascii="Arial" w:hAnsi="Arial" w:cs="Arial"/>
                <w:b/>
                <w:bCs/>
                <w:sz w:val="20"/>
                <w:szCs w:val="20"/>
              </w:rPr>
              <w:t>1</w:t>
            </w:r>
            <w:r>
              <w:rPr>
                <w:rFonts w:ascii="Arial" w:hAnsi="Arial" w:cs="Arial"/>
                <w:b/>
                <w:bCs/>
                <w:sz w:val="20"/>
                <w:szCs w:val="20"/>
              </w:rPr>
              <w:t>: Designing and innovation</w:t>
            </w:r>
          </w:p>
          <w:p w:rsidR="00077AAE" w:rsidRPr="00C47611" w:rsidRDefault="00077AAE" w:rsidP="000D63AB">
            <w:pPr>
              <w:autoSpaceDE w:val="0"/>
              <w:autoSpaceDN w:val="0"/>
              <w:adjustRightInd w:val="0"/>
              <w:rPr>
                <w:rFonts w:ascii="Arial" w:hAnsi="Arial" w:cs="Arial"/>
                <w:bCs/>
                <w:i/>
                <w:sz w:val="20"/>
                <w:szCs w:val="20"/>
              </w:rPr>
            </w:pPr>
          </w:p>
        </w:tc>
        <w:tc>
          <w:tcPr>
            <w:tcW w:w="5812" w:type="dxa"/>
          </w:tcPr>
          <w:p w:rsidR="00077AAE" w:rsidRPr="000D63AB" w:rsidRDefault="003D0BE1" w:rsidP="00015FCB">
            <w:pPr>
              <w:autoSpaceDE w:val="0"/>
              <w:autoSpaceDN w:val="0"/>
              <w:adjustRightInd w:val="0"/>
              <w:rPr>
                <w:rFonts w:ascii="Arial" w:hAnsi="Arial" w:cs="Arial"/>
                <w:bCs/>
                <w:sz w:val="20"/>
                <w:szCs w:val="20"/>
              </w:rPr>
            </w:pPr>
            <w:hyperlink r:id="rId7" w:history="1">
              <w:r w:rsidR="00077AAE" w:rsidRPr="000D63AB">
                <w:rPr>
                  <w:rStyle w:val="Hyperlink"/>
                  <w:rFonts w:ascii="Arial" w:hAnsi="Arial" w:cs="Arial"/>
                  <w:bCs/>
                  <w:sz w:val="20"/>
                  <w:szCs w:val="20"/>
                </w:rPr>
                <w:t>http://resource.dow</w:t>
              </w:r>
              <w:r w:rsidR="00077AAE" w:rsidRPr="000D63AB">
                <w:rPr>
                  <w:rStyle w:val="Hyperlink"/>
                  <w:rFonts w:ascii="Arial" w:hAnsi="Arial" w:cs="Arial"/>
                  <w:bCs/>
                  <w:sz w:val="20"/>
                  <w:szCs w:val="20"/>
                </w:rPr>
                <w:t>n</w:t>
              </w:r>
              <w:r w:rsidR="00077AAE" w:rsidRPr="000D63AB">
                <w:rPr>
                  <w:rStyle w:val="Hyperlink"/>
                  <w:rFonts w:ascii="Arial" w:hAnsi="Arial" w:cs="Arial"/>
                  <w:bCs/>
                  <w:sz w:val="20"/>
                  <w:szCs w:val="20"/>
                </w:rPr>
                <w:t>load.wjec.co.uk.s3.amazonaws.com/vtc/2016-17/16-17_1-3/Design%20and%20Innovation/Eng/eduqas/Design%20and%20Innovation.pdf</w:t>
              </w:r>
            </w:hyperlink>
          </w:p>
        </w:tc>
        <w:tc>
          <w:tcPr>
            <w:tcW w:w="1701" w:type="dxa"/>
            <w:vMerge w:val="restart"/>
          </w:tcPr>
          <w:p w:rsidR="00077AAE" w:rsidRDefault="00A367C5" w:rsidP="00015FCB">
            <w:pPr>
              <w:autoSpaceDE w:val="0"/>
              <w:autoSpaceDN w:val="0"/>
              <w:adjustRightInd w:val="0"/>
            </w:pPr>
            <w:r>
              <w:t>Practice questions with Miss. Williams</w:t>
            </w:r>
          </w:p>
          <w:p w:rsidR="00A367C5" w:rsidRDefault="00A367C5" w:rsidP="00015FCB">
            <w:pPr>
              <w:autoSpaceDE w:val="0"/>
              <w:autoSpaceDN w:val="0"/>
              <w:adjustRightInd w:val="0"/>
            </w:pPr>
          </w:p>
          <w:p w:rsidR="00A367C5" w:rsidRPr="00E27304" w:rsidRDefault="00A367C5" w:rsidP="00015FCB">
            <w:pPr>
              <w:autoSpaceDE w:val="0"/>
              <w:autoSpaceDN w:val="0"/>
              <w:adjustRightInd w:val="0"/>
            </w:pPr>
            <w:r>
              <w:t>Individual focus based on exam tracker data</w:t>
            </w:r>
          </w:p>
        </w:tc>
        <w:tc>
          <w:tcPr>
            <w:tcW w:w="1701" w:type="dxa"/>
            <w:vMerge w:val="restart"/>
          </w:tcPr>
          <w:p w:rsidR="00743D57" w:rsidRPr="00E27304" w:rsidRDefault="00A367C5" w:rsidP="00015FCB">
            <w:pPr>
              <w:autoSpaceDE w:val="0"/>
              <w:autoSpaceDN w:val="0"/>
              <w:adjustRightInd w:val="0"/>
            </w:pPr>
            <w:r>
              <w:t xml:space="preserve">Focussed revision and exam technique with </w:t>
            </w:r>
            <w:proofErr w:type="spellStart"/>
            <w:r>
              <w:t>Mr.</w:t>
            </w:r>
            <w:proofErr w:type="spellEnd"/>
            <w:r>
              <w:t xml:space="preserve"> Nines</w:t>
            </w:r>
          </w:p>
        </w:tc>
        <w:tc>
          <w:tcPr>
            <w:tcW w:w="1559" w:type="dxa"/>
            <w:vMerge w:val="restart"/>
          </w:tcPr>
          <w:p w:rsidR="00077AAE" w:rsidRPr="00E27304" w:rsidRDefault="00A367C5" w:rsidP="00015FCB">
            <w:pPr>
              <w:autoSpaceDE w:val="0"/>
              <w:autoSpaceDN w:val="0"/>
              <w:adjustRightInd w:val="0"/>
            </w:pPr>
            <w:r>
              <w:t>Applied Maths or practice papers</w:t>
            </w: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(a) Principles of designing </w:t>
            </w:r>
          </w:p>
        </w:tc>
        <w:tc>
          <w:tcPr>
            <w:tcW w:w="5812" w:type="dxa"/>
          </w:tcPr>
          <w:p w:rsidR="00077AAE" w:rsidRPr="00015FCB" w:rsidRDefault="003D0BE1" w:rsidP="00015FCB">
            <w:pPr>
              <w:autoSpaceDE w:val="0"/>
              <w:autoSpaceDN w:val="0"/>
              <w:adjustRightInd w:val="0"/>
              <w:rPr>
                <w:rFonts w:ascii="Arial" w:hAnsi="Arial" w:cs="Arial"/>
                <w:sz w:val="20"/>
                <w:szCs w:val="20"/>
              </w:rPr>
            </w:pPr>
            <w:hyperlink r:id="rId8" w:history="1">
              <w:r w:rsidR="00077AAE" w:rsidRPr="00B46A82">
                <w:rPr>
                  <w:rStyle w:val="Hyperlink"/>
                  <w:rFonts w:ascii="Arial" w:hAnsi="Arial" w:cs="Arial"/>
                  <w:sz w:val="20"/>
                  <w:szCs w:val="20"/>
                </w:rPr>
                <w:t>http://www.technologystudent.com/despro_flsh/iterative1.html</w:t>
              </w:r>
            </w:hyperlink>
            <w:r w:rsidR="00077AAE">
              <w:rPr>
                <w:rFonts w:ascii="Arial" w:hAnsi="Arial" w:cs="Arial"/>
                <w:sz w:val="20"/>
                <w:szCs w:val="20"/>
              </w:rPr>
              <w:t xml:space="preserve"> </w:t>
            </w:r>
          </w:p>
        </w:tc>
        <w:tc>
          <w:tcPr>
            <w:tcW w:w="1701" w:type="dxa"/>
            <w:vMerge/>
          </w:tcPr>
          <w:p w:rsidR="00077AAE" w:rsidRPr="00E27304" w:rsidRDefault="00077AAE" w:rsidP="00015FCB">
            <w:pPr>
              <w:autoSpaceDE w:val="0"/>
              <w:autoSpaceDN w:val="0"/>
              <w:adjustRightInd w:val="0"/>
            </w:pPr>
          </w:p>
        </w:tc>
        <w:tc>
          <w:tcPr>
            <w:tcW w:w="1701" w:type="dxa"/>
            <w:vMerge/>
          </w:tcPr>
          <w:p w:rsidR="00077AAE" w:rsidRPr="00E27304" w:rsidRDefault="00077AAE" w:rsidP="00015FCB">
            <w:pPr>
              <w:autoSpaceDE w:val="0"/>
              <w:autoSpaceDN w:val="0"/>
              <w:adjustRightInd w:val="0"/>
            </w:pPr>
          </w:p>
        </w:tc>
        <w:tc>
          <w:tcPr>
            <w:tcW w:w="1559" w:type="dxa"/>
            <w:vMerge/>
          </w:tcPr>
          <w:p w:rsidR="00077AAE" w:rsidRPr="00E27304" w:rsidRDefault="00077AAE" w:rsidP="00015FCB">
            <w:pPr>
              <w:autoSpaceDE w:val="0"/>
              <w:autoSpaceDN w:val="0"/>
              <w:adjustRightInd w:val="0"/>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(b) Research techniques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E27304" w:rsidRDefault="00077AAE" w:rsidP="00015FCB">
            <w:pPr>
              <w:autoSpaceDE w:val="0"/>
              <w:autoSpaceDN w:val="0"/>
              <w:adjustRightInd w:val="0"/>
              <w:rPr>
                <w:rFonts w:ascii="Arial" w:hAnsi="Arial" w:cs="Arial"/>
                <w:sz w:val="20"/>
                <w:szCs w:val="20"/>
              </w:rPr>
            </w:pPr>
          </w:p>
        </w:tc>
        <w:tc>
          <w:tcPr>
            <w:tcW w:w="1701" w:type="dxa"/>
            <w:vMerge/>
          </w:tcPr>
          <w:p w:rsidR="00077AAE" w:rsidRPr="00E27304" w:rsidRDefault="00077AAE" w:rsidP="00015FCB">
            <w:pPr>
              <w:autoSpaceDE w:val="0"/>
              <w:autoSpaceDN w:val="0"/>
              <w:adjustRightInd w:val="0"/>
              <w:rPr>
                <w:rFonts w:ascii="Arial" w:hAnsi="Arial" w:cs="Arial"/>
                <w:sz w:val="20"/>
                <w:szCs w:val="20"/>
              </w:rPr>
            </w:pPr>
          </w:p>
        </w:tc>
        <w:tc>
          <w:tcPr>
            <w:tcW w:w="1559" w:type="dxa"/>
            <w:vMerge/>
          </w:tcPr>
          <w:p w:rsidR="00077AAE" w:rsidRPr="00E27304"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(c) Analysis of the problem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E27304" w:rsidRDefault="00077AAE" w:rsidP="00015FCB">
            <w:pPr>
              <w:autoSpaceDE w:val="0"/>
              <w:autoSpaceDN w:val="0"/>
              <w:adjustRightInd w:val="0"/>
              <w:rPr>
                <w:rFonts w:ascii="Arial" w:hAnsi="Arial" w:cs="Arial"/>
                <w:sz w:val="20"/>
                <w:szCs w:val="20"/>
              </w:rPr>
            </w:pPr>
          </w:p>
        </w:tc>
        <w:tc>
          <w:tcPr>
            <w:tcW w:w="1701" w:type="dxa"/>
            <w:vMerge/>
          </w:tcPr>
          <w:p w:rsidR="00077AAE" w:rsidRPr="00E27304" w:rsidRDefault="00077AAE" w:rsidP="00015FCB">
            <w:pPr>
              <w:autoSpaceDE w:val="0"/>
              <w:autoSpaceDN w:val="0"/>
              <w:adjustRightInd w:val="0"/>
              <w:rPr>
                <w:rFonts w:ascii="Arial" w:hAnsi="Arial" w:cs="Arial"/>
                <w:sz w:val="20"/>
                <w:szCs w:val="20"/>
              </w:rPr>
            </w:pPr>
          </w:p>
        </w:tc>
        <w:tc>
          <w:tcPr>
            <w:tcW w:w="1559" w:type="dxa"/>
            <w:vMerge/>
          </w:tcPr>
          <w:p w:rsidR="00077AAE" w:rsidRPr="00E27304"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(d) Problem solving strategies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E27304" w:rsidRDefault="00077AAE" w:rsidP="00015FCB">
            <w:pPr>
              <w:autoSpaceDE w:val="0"/>
              <w:autoSpaceDN w:val="0"/>
              <w:adjustRightInd w:val="0"/>
              <w:rPr>
                <w:rFonts w:ascii="Arial" w:hAnsi="Arial" w:cs="Arial"/>
                <w:sz w:val="20"/>
                <w:szCs w:val="20"/>
              </w:rPr>
            </w:pPr>
          </w:p>
        </w:tc>
        <w:tc>
          <w:tcPr>
            <w:tcW w:w="1701" w:type="dxa"/>
            <w:vMerge/>
          </w:tcPr>
          <w:p w:rsidR="00077AAE" w:rsidRPr="00E27304" w:rsidRDefault="00077AAE" w:rsidP="00015FCB">
            <w:pPr>
              <w:autoSpaceDE w:val="0"/>
              <w:autoSpaceDN w:val="0"/>
              <w:adjustRightInd w:val="0"/>
              <w:rPr>
                <w:rFonts w:ascii="Arial" w:hAnsi="Arial" w:cs="Arial"/>
                <w:sz w:val="20"/>
                <w:szCs w:val="20"/>
              </w:rPr>
            </w:pPr>
          </w:p>
        </w:tc>
        <w:tc>
          <w:tcPr>
            <w:tcW w:w="1559" w:type="dxa"/>
            <w:vMerge/>
          </w:tcPr>
          <w:p w:rsidR="00077AAE" w:rsidRPr="00E27304"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jc w:val="center"/>
              <w:rPr>
                <w:rFonts w:ascii="Arial" w:hAnsi="Arial" w:cs="Arial"/>
                <w:sz w:val="20"/>
                <w:szCs w:val="20"/>
              </w:rPr>
            </w:pPr>
          </w:p>
        </w:tc>
        <w:tc>
          <w:tcPr>
            <w:tcW w:w="3118" w:type="dxa"/>
          </w:tcPr>
          <w:p w:rsidR="00077AAE" w:rsidRPr="00015FCB" w:rsidRDefault="00077AAE" w:rsidP="00C47611">
            <w:pPr>
              <w:autoSpaceDE w:val="0"/>
              <w:autoSpaceDN w:val="0"/>
              <w:adjustRightInd w:val="0"/>
              <w:rPr>
                <w:rFonts w:ascii="Arial" w:hAnsi="Arial" w:cs="Arial"/>
                <w:sz w:val="20"/>
                <w:szCs w:val="20"/>
              </w:rPr>
            </w:pPr>
            <w:r w:rsidRPr="00015FCB">
              <w:rPr>
                <w:rFonts w:ascii="Arial" w:hAnsi="Arial" w:cs="Arial"/>
                <w:sz w:val="20"/>
                <w:szCs w:val="20"/>
              </w:rPr>
              <w:t>(e) Quantitative and qualitative testing</w:t>
            </w:r>
          </w:p>
        </w:tc>
        <w:tc>
          <w:tcPr>
            <w:tcW w:w="5812" w:type="dxa"/>
          </w:tcPr>
          <w:p w:rsidR="00077AAE" w:rsidRPr="000D63AB" w:rsidRDefault="00077AAE" w:rsidP="000D63AB">
            <w:pPr>
              <w:autoSpaceDE w:val="0"/>
              <w:autoSpaceDN w:val="0"/>
              <w:adjustRightInd w:val="0"/>
              <w:jc w:val="center"/>
              <w:rPr>
                <w:rFonts w:ascii="Arial" w:hAnsi="Arial" w:cs="Arial"/>
                <w:sz w:val="20"/>
                <w:szCs w:val="20"/>
              </w:rPr>
            </w:pPr>
            <w:proofErr w:type="gramStart"/>
            <w:r w:rsidRPr="00015FCB">
              <w:rPr>
                <w:rFonts w:ascii="Arial" w:hAnsi="Arial" w:cs="Arial"/>
                <w:sz w:val="20"/>
                <w:szCs w:val="20"/>
              </w:rPr>
              <w:t>Quantitative</w:t>
            </w:r>
            <w:r w:rsidRPr="000D63AB">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t>
            </w:r>
            <w:r w:rsidRPr="000D63AB">
              <w:rPr>
                <w:rFonts w:ascii="Arial" w:hAnsi="Arial" w:cs="Arial"/>
                <w:sz w:val="20"/>
                <w:szCs w:val="20"/>
              </w:rPr>
              <w:t>Measurement of specific amplitude, level, or quantity of a material, output, or product to evaluate the operational characteristics of an item.</w:t>
            </w:r>
          </w:p>
          <w:p w:rsidR="00077AAE" w:rsidRPr="000D63AB" w:rsidRDefault="00077AAE" w:rsidP="000D63AB">
            <w:pPr>
              <w:autoSpaceDE w:val="0"/>
              <w:autoSpaceDN w:val="0"/>
              <w:adjustRightInd w:val="0"/>
              <w:jc w:val="center"/>
              <w:rPr>
                <w:rFonts w:ascii="Arial" w:hAnsi="Arial" w:cs="Arial"/>
                <w:sz w:val="20"/>
                <w:szCs w:val="20"/>
              </w:rPr>
            </w:pPr>
          </w:p>
          <w:p w:rsidR="00077AAE" w:rsidRDefault="00077AAE" w:rsidP="000D63AB">
            <w:pPr>
              <w:autoSpaceDE w:val="0"/>
              <w:autoSpaceDN w:val="0"/>
              <w:adjustRightInd w:val="0"/>
              <w:jc w:val="center"/>
              <w:rPr>
                <w:rFonts w:ascii="Arial" w:hAnsi="Arial" w:cs="Arial"/>
                <w:sz w:val="20"/>
                <w:szCs w:val="20"/>
              </w:rPr>
            </w:pPr>
            <w:r w:rsidRPr="000D63AB">
              <w:rPr>
                <w:rFonts w:ascii="Arial" w:hAnsi="Arial" w:cs="Arial"/>
                <w:sz w:val="20"/>
                <w:szCs w:val="20"/>
              </w:rPr>
              <w:t xml:space="preserve">Read more: </w:t>
            </w:r>
            <w:hyperlink r:id="rId9" w:history="1">
              <w:r w:rsidRPr="00B46A82">
                <w:rPr>
                  <w:rStyle w:val="Hyperlink"/>
                  <w:rFonts w:ascii="Arial" w:hAnsi="Arial" w:cs="Arial"/>
                  <w:sz w:val="20"/>
                  <w:szCs w:val="20"/>
                </w:rPr>
                <w:t>http://www.businessdictionary.com/definition/quantitative-testing.html</w:t>
              </w:r>
            </w:hyperlink>
          </w:p>
          <w:p w:rsidR="00077AAE" w:rsidRDefault="00077AAE" w:rsidP="000D63AB">
            <w:pPr>
              <w:autoSpaceDE w:val="0"/>
              <w:autoSpaceDN w:val="0"/>
              <w:adjustRightInd w:val="0"/>
              <w:jc w:val="center"/>
              <w:rPr>
                <w:rFonts w:ascii="Arial" w:hAnsi="Arial" w:cs="Arial"/>
                <w:sz w:val="20"/>
                <w:szCs w:val="20"/>
              </w:rPr>
            </w:pPr>
          </w:p>
          <w:p w:rsidR="00077AAE" w:rsidRPr="000D63AB" w:rsidRDefault="00077AAE" w:rsidP="000D63AB">
            <w:pPr>
              <w:autoSpaceDE w:val="0"/>
              <w:autoSpaceDN w:val="0"/>
              <w:adjustRightInd w:val="0"/>
              <w:jc w:val="center"/>
              <w:rPr>
                <w:rFonts w:ascii="Arial" w:hAnsi="Arial" w:cs="Arial"/>
                <w:sz w:val="20"/>
                <w:szCs w:val="20"/>
              </w:rPr>
            </w:pPr>
            <w:r>
              <w:rPr>
                <w:rFonts w:ascii="Arial" w:hAnsi="Arial" w:cs="Arial"/>
                <w:sz w:val="20"/>
                <w:szCs w:val="20"/>
              </w:rPr>
              <w:t>Q</w:t>
            </w:r>
            <w:r w:rsidRPr="00015FCB">
              <w:rPr>
                <w:rFonts w:ascii="Arial" w:hAnsi="Arial" w:cs="Arial"/>
                <w:sz w:val="20"/>
                <w:szCs w:val="20"/>
              </w:rPr>
              <w:t>ualitative</w:t>
            </w:r>
            <w:r>
              <w:rPr>
                <w:rFonts w:ascii="Arial" w:hAnsi="Arial" w:cs="Arial"/>
                <w:sz w:val="20"/>
                <w:szCs w:val="20"/>
              </w:rPr>
              <w:t xml:space="preserve">: </w:t>
            </w:r>
            <w:r w:rsidRPr="000D63AB">
              <w:rPr>
                <w:rFonts w:ascii="Arial" w:hAnsi="Arial" w:cs="Arial"/>
                <w:sz w:val="20"/>
                <w:szCs w:val="20"/>
              </w:rPr>
              <w:t xml:space="preserve">Associated with the subjective quality of a thing or phenomenon, such as feel, taste, expertise, image, leadership, </w:t>
            </w:r>
            <w:r w:rsidRPr="000D63AB">
              <w:rPr>
                <w:rFonts w:ascii="Arial" w:hAnsi="Arial" w:cs="Arial"/>
                <w:sz w:val="20"/>
                <w:szCs w:val="20"/>
              </w:rPr>
              <w:lastRenderedPageBreak/>
              <w:t>reputation.</w:t>
            </w:r>
          </w:p>
          <w:p w:rsidR="00077AAE" w:rsidRPr="000D63AB" w:rsidRDefault="00077AAE" w:rsidP="000D63AB">
            <w:pPr>
              <w:autoSpaceDE w:val="0"/>
              <w:autoSpaceDN w:val="0"/>
              <w:adjustRightInd w:val="0"/>
              <w:jc w:val="center"/>
              <w:rPr>
                <w:rFonts w:ascii="Arial" w:hAnsi="Arial" w:cs="Arial"/>
                <w:sz w:val="20"/>
                <w:szCs w:val="20"/>
              </w:rPr>
            </w:pPr>
          </w:p>
          <w:p w:rsidR="00077AAE" w:rsidRPr="00015FCB" w:rsidRDefault="00077AAE" w:rsidP="000D63AB">
            <w:pPr>
              <w:autoSpaceDE w:val="0"/>
              <w:autoSpaceDN w:val="0"/>
              <w:adjustRightInd w:val="0"/>
              <w:jc w:val="center"/>
              <w:rPr>
                <w:rFonts w:ascii="Arial" w:hAnsi="Arial" w:cs="Arial"/>
                <w:sz w:val="20"/>
                <w:szCs w:val="20"/>
              </w:rPr>
            </w:pPr>
            <w:r w:rsidRPr="000D63AB">
              <w:rPr>
                <w:rFonts w:ascii="Arial" w:hAnsi="Arial" w:cs="Arial"/>
                <w:sz w:val="20"/>
                <w:szCs w:val="20"/>
              </w:rPr>
              <w:t xml:space="preserve">Read more: </w:t>
            </w:r>
            <w:hyperlink r:id="rId10" w:history="1">
              <w:r w:rsidRPr="00B46A82">
                <w:rPr>
                  <w:rStyle w:val="Hyperlink"/>
                  <w:rFonts w:ascii="Arial" w:hAnsi="Arial" w:cs="Arial"/>
                  <w:sz w:val="20"/>
                  <w:szCs w:val="20"/>
                </w:rPr>
                <w:t>http://www.businessdictionary.com/definition/qualitative.html</w:t>
              </w:r>
            </w:hyperlink>
          </w:p>
        </w:tc>
        <w:tc>
          <w:tcPr>
            <w:tcW w:w="1701" w:type="dxa"/>
            <w:vMerge/>
          </w:tcPr>
          <w:p w:rsidR="00077AAE" w:rsidRPr="00E27304" w:rsidRDefault="00077AAE" w:rsidP="000D63AB">
            <w:pPr>
              <w:autoSpaceDE w:val="0"/>
              <w:autoSpaceDN w:val="0"/>
              <w:adjustRightInd w:val="0"/>
              <w:jc w:val="center"/>
              <w:rPr>
                <w:rFonts w:ascii="Arial" w:hAnsi="Arial" w:cs="Arial"/>
                <w:sz w:val="20"/>
                <w:szCs w:val="20"/>
              </w:rPr>
            </w:pPr>
          </w:p>
        </w:tc>
        <w:tc>
          <w:tcPr>
            <w:tcW w:w="1701" w:type="dxa"/>
            <w:vMerge/>
          </w:tcPr>
          <w:p w:rsidR="00077AAE" w:rsidRPr="00E27304" w:rsidRDefault="00077AAE" w:rsidP="000D63AB">
            <w:pPr>
              <w:autoSpaceDE w:val="0"/>
              <w:autoSpaceDN w:val="0"/>
              <w:adjustRightInd w:val="0"/>
              <w:jc w:val="center"/>
              <w:rPr>
                <w:rFonts w:ascii="Arial" w:hAnsi="Arial" w:cs="Arial"/>
                <w:sz w:val="20"/>
                <w:szCs w:val="20"/>
              </w:rPr>
            </w:pPr>
          </w:p>
        </w:tc>
        <w:tc>
          <w:tcPr>
            <w:tcW w:w="1559" w:type="dxa"/>
            <w:vMerge/>
          </w:tcPr>
          <w:p w:rsidR="00077AAE" w:rsidRPr="00E27304" w:rsidRDefault="00077AAE" w:rsidP="000D63AB">
            <w:pPr>
              <w:autoSpaceDE w:val="0"/>
              <w:autoSpaceDN w:val="0"/>
              <w:adjustRightInd w:val="0"/>
              <w:jc w:val="center"/>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(f) Ergonomics and anthropometrics </w:t>
            </w:r>
          </w:p>
        </w:tc>
        <w:tc>
          <w:tcPr>
            <w:tcW w:w="5812" w:type="dxa"/>
          </w:tcPr>
          <w:p w:rsidR="00077AAE" w:rsidRPr="00015FCB" w:rsidRDefault="003D0BE1" w:rsidP="00015FCB">
            <w:pPr>
              <w:autoSpaceDE w:val="0"/>
              <w:autoSpaceDN w:val="0"/>
              <w:adjustRightInd w:val="0"/>
              <w:rPr>
                <w:rFonts w:ascii="Arial" w:hAnsi="Arial" w:cs="Arial"/>
                <w:sz w:val="20"/>
                <w:szCs w:val="20"/>
              </w:rPr>
            </w:pPr>
            <w:hyperlink r:id="rId11" w:history="1">
              <w:r w:rsidR="00077AAE" w:rsidRPr="00B46A82">
                <w:rPr>
                  <w:rStyle w:val="Hyperlink"/>
                  <w:rFonts w:ascii="Arial" w:hAnsi="Arial" w:cs="Arial"/>
                  <w:sz w:val="20"/>
                  <w:szCs w:val="20"/>
                </w:rPr>
                <w:t>http://www.technologystudent.com/despro_flsh/revise11.html</w:t>
              </w:r>
            </w:hyperlink>
            <w:r w:rsidR="00077AAE">
              <w:rPr>
                <w:rFonts w:ascii="Arial" w:hAnsi="Arial" w:cs="Arial"/>
                <w:sz w:val="20"/>
                <w:szCs w:val="20"/>
              </w:rPr>
              <w:t xml:space="preserve"> </w:t>
            </w:r>
          </w:p>
        </w:tc>
        <w:tc>
          <w:tcPr>
            <w:tcW w:w="1701" w:type="dxa"/>
            <w:vMerge/>
          </w:tcPr>
          <w:p w:rsidR="00077AAE" w:rsidRDefault="00077AAE" w:rsidP="00015FCB">
            <w:pPr>
              <w:autoSpaceDE w:val="0"/>
              <w:autoSpaceDN w:val="0"/>
              <w:adjustRightInd w:val="0"/>
            </w:pPr>
          </w:p>
        </w:tc>
        <w:tc>
          <w:tcPr>
            <w:tcW w:w="1701" w:type="dxa"/>
            <w:vMerge/>
          </w:tcPr>
          <w:p w:rsidR="00077AAE" w:rsidRDefault="00077AAE" w:rsidP="00015FCB">
            <w:pPr>
              <w:autoSpaceDE w:val="0"/>
              <w:autoSpaceDN w:val="0"/>
              <w:adjustRightInd w:val="0"/>
            </w:pPr>
          </w:p>
        </w:tc>
        <w:tc>
          <w:tcPr>
            <w:tcW w:w="1559" w:type="dxa"/>
            <w:vMerge/>
          </w:tcPr>
          <w:p w:rsidR="00077AAE" w:rsidRDefault="00077AAE" w:rsidP="00015FCB">
            <w:pPr>
              <w:autoSpaceDE w:val="0"/>
              <w:autoSpaceDN w:val="0"/>
              <w:adjustRightInd w:val="0"/>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(g) Computer systems for designing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b/>
                <w:bCs/>
                <w:sz w:val="20"/>
                <w:szCs w:val="20"/>
              </w:rPr>
            </w:pPr>
            <w:r w:rsidRPr="00015FCB">
              <w:rPr>
                <w:rFonts w:ascii="Arial" w:hAnsi="Arial" w:cs="Arial"/>
                <w:sz w:val="20"/>
                <w:szCs w:val="20"/>
              </w:rPr>
              <w:t xml:space="preserve">(h) Innovation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(i) Consider issues when designing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(j) Research, plan and evaluate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(k) Generate and develop ideas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(l) Develop proposals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(m) Detail design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(n) Communicate ideas &amp; information </w:t>
            </w:r>
          </w:p>
        </w:tc>
        <w:tc>
          <w:tcPr>
            <w:tcW w:w="5812" w:type="dxa"/>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val="restart"/>
          </w:tcPr>
          <w:p w:rsidR="00077AAE" w:rsidRPr="00015FCB" w:rsidRDefault="00077AAE" w:rsidP="00015FCB">
            <w:pPr>
              <w:autoSpaceDE w:val="0"/>
              <w:autoSpaceDN w:val="0"/>
              <w:adjustRightInd w:val="0"/>
              <w:rPr>
                <w:rFonts w:ascii="Arial" w:hAnsi="Arial" w:cs="Arial"/>
                <w:b/>
                <w:bCs/>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b/>
                <w:bCs/>
                <w:sz w:val="20"/>
                <w:szCs w:val="20"/>
              </w:rPr>
              <w:t xml:space="preserve">2 Materials and components </w:t>
            </w:r>
          </w:p>
        </w:tc>
        <w:tc>
          <w:tcPr>
            <w:tcW w:w="5812" w:type="dxa"/>
            <w:vMerge w:val="restart"/>
          </w:tcPr>
          <w:p w:rsidR="00077AAE" w:rsidRDefault="00077AAE" w:rsidP="00015FCB">
            <w:pPr>
              <w:autoSpaceDE w:val="0"/>
              <w:autoSpaceDN w:val="0"/>
              <w:adjustRightInd w:val="0"/>
              <w:rPr>
                <w:rFonts w:ascii="Arial" w:hAnsi="Arial" w:cs="Arial"/>
                <w:bCs/>
                <w:sz w:val="20"/>
                <w:szCs w:val="20"/>
              </w:rPr>
            </w:pPr>
            <w:r>
              <w:rPr>
                <w:rFonts w:ascii="Arial" w:hAnsi="Arial" w:cs="Arial"/>
                <w:bCs/>
                <w:sz w:val="20"/>
                <w:szCs w:val="20"/>
              </w:rPr>
              <w:t>For Product Design students</w:t>
            </w:r>
          </w:p>
          <w:p w:rsidR="00077AAE" w:rsidRDefault="003D0BE1" w:rsidP="00015FCB">
            <w:pPr>
              <w:autoSpaceDE w:val="0"/>
              <w:autoSpaceDN w:val="0"/>
              <w:adjustRightInd w:val="0"/>
              <w:rPr>
                <w:rFonts w:ascii="Arial" w:hAnsi="Arial" w:cs="Arial"/>
                <w:bCs/>
                <w:sz w:val="20"/>
                <w:szCs w:val="20"/>
              </w:rPr>
            </w:pPr>
            <w:hyperlink r:id="rId12" w:history="1">
              <w:r w:rsidR="00077AAE" w:rsidRPr="00B46A82">
                <w:rPr>
                  <w:rStyle w:val="Hyperlink"/>
                  <w:rFonts w:ascii="Arial" w:hAnsi="Arial" w:cs="Arial"/>
                  <w:bCs/>
                  <w:sz w:val="20"/>
                  <w:szCs w:val="20"/>
                </w:rPr>
                <w:t>http://resource.download.wjec.co.uk.s3.amazonaws.com/vtc/2016-17/16-17_1-3/Design%20and%20Innovation/Eng/eduqas/Materials%20and%20Components.pdf</w:t>
              </w:r>
            </w:hyperlink>
            <w:r w:rsidR="00077AAE">
              <w:rPr>
                <w:rFonts w:ascii="Arial" w:hAnsi="Arial" w:cs="Arial"/>
                <w:bCs/>
                <w:sz w:val="20"/>
                <w:szCs w:val="20"/>
              </w:rPr>
              <w:t xml:space="preserve"> </w:t>
            </w:r>
          </w:p>
          <w:p w:rsidR="00077AAE" w:rsidRDefault="00077AAE" w:rsidP="00015FCB">
            <w:pPr>
              <w:autoSpaceDE w:val="0"/>
              <w:autoSpaceDN w:val="0"/>
              <w:adjustRightInd w:val="0"/>
              <w:rPr>
                <w:rFonts w:ascii="Arial" w:hAnsi="Arial" w:cs="Arial"/>
                <w:bCs/>
                <w:sz w:val="20"/>
                <w:szCs w:val="20"/>
              </w:rPr>
            </w:pPr>
          </w:p>
          <w:p w:rsidR="00077AAE" w:rsidRDefault="003D0BE1" w:rsidP="00015FCB">
            <w:pPr>
              <w:autoSpaceDE w:val="0"/>
              <w:autoSpaceDN w:val="0"/>
              <w:adjustRightInd w:val="0"/>
            </w:pPr>
            <w:hyperlink r:id="rId13" w:history="1">
              <w:r w:rsidR="00077AAE">
                <w:rPr>
                  <w:rStyle w:val="Hyperlink"/>
                </w:rPr>
                <w:t>http://www.technologystudent.com/</w:t>
              </w:r>
            </w:hyperlink>
          </w:p>
          <w:p w:rsidR="00077AAE" w:rsidRDefault="00077AAE" w:rsidP="00015FCB">
            <w:pPr>
              <w:autoSpaceDE w:val="0"/>
              <w:autoSpaceDN w:val="0"/>
              <w:adjustRightInd w:val="0"/>
            </w:pPr>
          </w:p>
          <w:p w:rsidR="00077AAE" w:rsidRDefault="003D0BE1" w:rsidP="00015FCB">
            <w:pPr>
              <w:autoSpaceDE w:val="0"/>
              <w:autoSpaceDN w:val="0"/>
              <w:adjustRightInd w:val="0"/>
              <w:rPr>
                <w:rFonts w:ascii="Arial" w:hAnsi="Arial" w:cs="Arial"/>
                <w:bCs/>
                <w:sz w:val="20"/>
                <w:szCs w:val="20"/>
              </w:rPr>
            </w:pPr>
            <w:hyperlink r:id="rId14" w:history="1">
              <w:r w:rsidR="00077AAE">
                <w:rPr>
                  <w:rStyle w:val="Hyperlink"/>
                </w:rPr>
                <w:t>https://www.bbc.com/bitesize/examspecs/z4nfwty</w:t>
              </w:r>
            </w:hyperlink>
            <w:r w:rsidR="00077AAE">
              <w:t xml:space="preserve"> - although it’s intended for GCSE it’ still useful</w:t>
            </w:r>
          </w:p>
          <w:p w:rsidR="00077AAE" w:rsidRDefault="00077AAE" w:rsidP="00015FCB">
            <w:pPr>
              <w:autoSpaceDE w:val="0"/>
              <w:autoSpaceDN w:val="0"/>
              <w:adjustRightInd w:val="0"/>
              <w:rPr>
                <w:rFonts w:ascii="Arial" w:hAnsi="Arial" w:cs="Arial"/>
                <w:bCs/>
                <w:sz w:val="20"/>
                <w:szCs w:val="20"/>
              </w:rPr>
            </w:pPr>
          </w:p>
          <w:p w:rsidR="00077AAE" w:rsidRDefault="00077AAE" w:rsidP="00015FCB">
            <w:pPr>
              <w:autoSpaceDE w:val="0"/>
              <w:autoSpaceDN w:val="0"/>
              <w:adjustRightInd w:val="0"/>
              <w:rPr>
                <w:rFonts w:ascii="Arial" w:hAnsi="Arial" w:cs="Arial"/>
                <w:bCs/>
                <w:sz w:val="20"/>
                <w:szCs w:val="20"/>
              </w:rPr>
            </w:pPr>
            <w:r>
              <w:rPr>
                <w:rFonts w:ascii="Arial" w:hAnsi="Arial" w:cs="Arial"/>
                <w:bCs/>
                <w:sz w:val="20"/>
                <w:szCs w:val="20"/>
              </w:rPr>
              <w:t>For Textiles students</w:t>
            </w:r>
          </w:p>
          <w:p w:rsidR="00077AAE" w:rsidRDefault="003D0BE1" w:rsidP="00015FCB">
            <w:pPr>
              <w:autoSpaceDE w:val="0"/>
              <w:autoSpaceDN w:val="0"/>
              <w:adjustRightInd w:val="0"/>
              <w:rPr>
                <w:rFonts w:ascii="Arial" w:hAnsi="Arial" w:cs="Arial"/>
                <w:bCs/>
                <w:sz w:val="20"/>
                <w:szCs w:val="20"/>
              </w:rPr>
            </w:pPr>
            <w:hyperlink r:id="rId15" w:history="1">
              <w:r w:rsidR="00077AAE" w:rsidRPr="00B46A82">
                <w:rPr>
                  <w:rStyle w:val="Hyperlink"/>
                  <w:rFonts w:ascii="Arial" w:hAnsi="Arial" w:cs="Arial"/>
                  <w:bCs/>
                  <w:sz w:val="20"/>
                  <w:szCs w:val="20"/>
                </w:rPr>
                <w:t>http://resource.download.wjec.co.uk.s3.amazonaws.com/vtc/2016-17/16-17_1-3/website/pdf/_eng/_wjec/textiles-1/materials-resource-1.pdf</w:t>
              </w:r>
            </w:hyperlink>
            <w:r w:rsidR="00077AAE">
              <w:rPr>
                <w:rFonts w:ascii="Arial" w:hAnsi="Arial" w:cs="Arial"/>
                <w:bCs/>
                <w:sz w:val="20"/>
                <w:szCs w:val="20"/>
              </w:rPr>
              <w:t xml:space="preserve"> </w:t>
            </w:r>
          </w:p>
          <w:p w:rsidR="00077AAE" w:rsidRDefault="00077AAE" w:rsidP="00015FCB">
            <w:pPr>
              <w:autoSpaceDE w:val="0"/>
              <w:autoSpaceDN w:val="0"/>
              <w:adjustRightInd w:val="0"/>
              <w:rPr>
                <w:rFonts w:ascii="Arial" w:hAnsi="Arial" w:cs="Arial"/>
                <w:bCs/>
                <w:sz w:val="20"/>
                <w:szCs w:val="20"/>
              </w:rPr>
            </w:pPr>
          </w:p>
          <w:p w:rsidR="00077AAE" w:rsidRDefault="003D0BE1" w:rsidP="00015FCB">
            <w:pPr>
              <w:autoSpaceDE w:val="0"/>
              <w:autoSpaceDN w:val="0"/>
              <w:adjustRightInd w:val="0"/>
              <w:rPr>
                <w:rFonts w:ascii="Arial" w:hAnsi="Arial" w:cs="Arial"/>
                <w:bCs/>
                <w:sz w:val="20"/>
                <w:szCs w:val="20"/>
              </w:rPr>
            </w:pPr>
            <w:hyperlink r:id="rId16" w:history="1">
              <w:r w:rsidR="00077AAE" w:rsidRPr="00B46A82">
                <w:rPr>
                  <w:rStyle w:val="Hyperlink"/>
                  <w:rFonts w:ascii="Arial" w:hAnsi="Arial" w:cs="Arial"/>
                  <w:bCs/>
                  <w:sz w:val="20"/>
                  <w:szCs w:val="20"/>
                </w:rPr>
                <w:t>http://resource.download.wjec.co.uk.s3.amazonaws.com/vtc/2016-17/16-17_1-3/website/pdf/_eng/_wjec/textiles-1/materials-resource-2.pdf</w:t>
              </w:r>
            </w:hyperlink>
            <w:r w:rsidR="00077AAE">
              <w:rPr>
                <w:rFonts w:ascii="Arial" w:hAnsi="Arial" w:cs="Arial"/>
                <w:bCs/>
                <w:sz w:val="20"/>
                <w:szCs w:val="20"/>
              </w:rPr>
              <w:t xml:space="preserve"> </w:t>
            </w:r>
          </w:p>
          <w:p w:rsidR="00077AAE" w:rsidRDefault="00077AAE" w:rsidP="00015FCB">
            <w:pPr>
              <w:autoSpaceDE w:val="0"/>
              <w:autoSpaceDN w:val="0"/>
              <w:adjustRightInd w:val="0"/>
              <w:rPr>
                <w:rFonts w:ascii="Arial" w:hAnsi="Arial" w:cs="Arial"/>
                <w:bCs/>
                <w:sz w:val="20"/>
                <w:szCs w:val="20"/>
              </w:rPr>
            </w:pPr>
          </w:p>
          <w:p w:rsidR="00077AAE" w:rsidRDefault="003D0BE1" w:rsidP="00015FCB">
            <w:pPr>
              <w:autoSpaceDE w:val="0"/>
              <w:autoSpaceDN w:val="0"/>
              <w:adjustRightInd w:val="0"/>
              <w:rPr>
                <w:rFonts w:ascii="Arial" w:hAnsi="Arial" w:cs="Arial"/>
                <w:bCs/>
                <w:sz w:val="20"/>
                <w:szCs w:val="20"/>
              </w:rPr>
            </w:pPr>
            <w:hyperlink r:id="rId17" w:history="1">
              <w:r w:rsidR="00077AAE" w:rsidRPr="00B46A82">
                <w:rPr>
                  <w:rStyle w:val="Hyperlink"/>
                  <w:rFonts w:ascii="Arial" w:hAnsi="Arial" w:cs="Arial"/>
                  <w:bCs/>
                  <w:sz w:val="20"/>
                  <w:szCs w:val="20"/>
                </w:rPr>
                <w:t>https://resources.eduqas.co.uk/Pages/ResourceSingle.aspx?rIid=1103</w:t>
              </w:r>
            </w:hyperlink>
            <w:r w:rsidR="00077AAE">
              <w:rPr>
                <w:rFonts w:ascii="Arial" w:hAnsi="Arial" w:cs="Arial"/>
                <w:bCs/>
                <w:sz w:val="20"/>
                <w:szCs w:val="20"/>
              </w:rPr>
              <w:t xml:space="preserve"> </w:t>
            </w:r>
          </w:p>
          <w:p w:rsidR="00077AAE" w:rsidRDefault="00077AAE" w:rsidP="00015FCB">
            <w:pPr>
              <w:autoSpaceDE w:val="0"/>
              <w:autoSpaceDN w:val="0"/>
              <w:adjustRightInd w:val="0"/>
              <w:rPr>
                <w:rFonts w:ascii="Arial" w:hAnsi="Arial" w:cs="Arial"/>
                <w:bCs/>
                <w:sz w:val="20"/>
                <w:szCs w:val="20"/>
              </w:rPr>
            </w:pPr>
          </w:p>
          <w:p w:rsidR="00077AAE" w:rsidRDefault="003D0BE1" w:rsidP="00015FCB">
            <w:pPr>
              <w:autoSpaceDE w:val="0"/>
              <w:autoSpaceDN w:val="0"/>
              <w:adjustRightInd w:val="0"/>
              <w:rPr>
                <w:rFonts w:ascii="Arial" w:hAnsi="Arial" w:cs="Arial"/>
                <w:bCs/>
                <w:sz w:val="20"/>
                <w:szCs w:val="20"/>
              </w:rPr>
            </w:pPr>
            <w:hyperlink r:id="rId18" w:history="1">
              <w:r w:rsidR="00077AAE">
                <w:rPr>
                  <w:rStyle w:val="Hyperlink"/>
                </w:rPr>
                <w:t>http://www.textileshotline.co.uk/</w:t>
              </w:r>
            </w:hyperlink>
            <w:r w:rsidR="00077AAE">
              <w:t xml:space="preserve"> </w:t>
            </w:r>
          </w:p>
          <w:p w:rsidR="00077AAE" w:rsidRPr="00015FCB" w:rsidRDefault="00077AAE" w:rsidP="00015FCB">
            <w:pPr>
              <w:autoSpaceDE w:val="0"/>
              <w:autoSpaceDN w:val="0"/>
              <w:adjustRightInd w:val="0"/>
              <w:rPr>
                <w:rFonts w:ascii="Arial" w:hAnsi="Arial" w:cs="Arial"/>
                <w:bCs/>
                <w:sz w:val="20"/>
                <w:szCs w:val="20"/>
              </w:rPr>
            </w:pPr>
          </w:p>
        </w:tc>
        <w:tc>
          <w:tcPr>
            <w:tcW w:w="1701" w:type="dxa"/>
            <w:vMerge w:val="restart"/>
          </w:tcPr>
          <w:p w:rsidR="00A367C5" w:rsidRDefault="00A367C5" w:rsidP="00A367C5">
            <w:pPr>
              <w:autoSpaceDE w:val="0"/>
              <w:autoSpaceDN w:val="0"/>
              <w:adjustRightInd w:val="0"/>
            </w:pPr>
            <w:r>
              <w:t>Practice questions with Miss. Williams</w:t>
            </w:r>
          </w:p>
          <w:p w:rsidR="00A367C5" w:rsidRDefault="00A367C5" w:rsidP="00A367C5">
            <w:pPr>
              <w:autoSpaceDE w:val="0"/>
              <w:autoSpaceDN w:val="0"/>
              <w:adjustRightInd w:val="0"/>
            </w:pPr>
          </w:p>
          <w:p w:rsidR="00077AAE" w:rsidRPr="00015FCB" w:rsidRDefault="00A367C5" w:rsidP="00A367C5">
            <w:pPr>
              <w:autoSpaceDE w:val="0"/>
              <w:autoSpaceDN w:val="0"/>
              <w:adjustRightInd w:val="0"/>
              <w:rPr>
                <w:rFonts w:ascii="Arial" w:hAnsi="Arial" w:cs="Arial"/>
                <w:sz w:val="20"/>
                <w:szCs w:val="20"/>
              </w:rPr>
            </w:pPr>
            <w:r>
              <w:t>Individual focus based on exam tracker data</w:t>
            </w:r>
          </w:p>
        </w:tc>
        <w:tc>
          <w:tcPr>
            <w:tcW w:w="1701" w:type="dxa"/>
            <w:vMerge w:val="restart"/>
          </w:tcPr>
          <w:p w:rsidR="00077AAE" w:rsidRDefault="00A367C5" w:rsidP="00015FCB">
            <w:pPr>
              <w:autoSpaceDE w:val="0"/>
              <w:autoSpaceDN w:val="0"/>
              <w:adjustRightInd w:val="0"/>
              <w:rPr>
                <w:rFonts w:ascii="Arial" w:hAnsi="Arial" w:cs="Arial"/>
                <w:bCs/>
                <w:sz w:val="20"/>
                <w:szCs w:val="20"/>
              </w:rPr>
            </w:pPr>
            <w:r>
              <w:t xml:space="preserve">Focussed revision and exam technique with </w:t>
            </w:r>
            <w:proofErr w:type="spellStart"/>
            <w:r>
              <w:t>Mr.</w:t>
            </w:r>
            <w:proofErr w:type="spellEnd"/>
            <w:r>
              <w:t xml:space="preserve"> Nines</w:t>
            </w:r>
          </w:p>
        </w:tc>
        <w:tc>
          <w:tcPr>
            <w:tcW w:w="1559" w:type="dxa"/>
            <w:vMerge w:val="restart"/>
          </w:tcPr>
          <w:p w:rsidR="00077AAE" w:rsidRDefault="00A367C5" w:rsidP="00015FCB">
            <w:pPr>
              <w:autoSpaceDE w:val="0"/>
              <w:autoSpaceDN w:val="0"/>
              <w:adjustRightInd w:val="0"/>
              <w:rPr>
                <w:rFonts w:ascii="Arial" w:hAnsi="Arial" w:cs="Arial"/>
                <w:bCs/>
                <w:sz w:val="20"/>
                <w:szCs w:val="20"/>
              </w:rPr>
            </w:pPr>
            <w:r>
              <w:t>Applied Maths or practice papers</w:t>
            </w: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(a) Materials and their application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(b) Working characteristics of materials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(c) Materials with specific properties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(d) Modern material technology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b/>
                <w:bCs/>
                <w:sz w:val="20"/>
                <w:szCs w:val="20"/>
              </w:rPr>
            </w:pPr>
            <w:r w:rsidRPr="00015FCB">
              <w:rPr>
                <w:rFonts w:ascii="Arial" w:hAnsi="Arial" w:cs="Arial"/>
                <w:sz w:val="20"/>
                <w:szCs w:val="20"/>
              </w:rPr>
              <w:t xml:space="preserve">(e) Materials for specific requirements </w:t>
            </w:r>
          </w:p>
        </w:tc>
        <w:tc>
          <w:tcPr>
            <w:tcW w:w="5812" w:type="dxa"/>
            <w:vMerge/>
          </w:tcPr>
          <w:p w:rsidR="00077AAE" w:rsidRPr="00015FCB" w:rsidRDefault="00077AAE" w:rsidP="00015FCB">
            <w:pPr>
              <w:autoSpaceDE w:val="0"/>
              <w:autoSpaceDN w:val="0"/>
              <w:adjustRightInd w:val="0"/>
              <w:rPr>
                <w:rFonts w:ascii="Arial" w:hAnsi="Arial" w:cs="Arial"/>
                <w:b/>
                <w:sz w:val="20"/>
                <w:szCs w:val="20"/>
              </w:rPr>
            </w:pPr>
          </w:p>
        </w:tc>
        <w:tc>
          <w:tcPr>
            <w:tcW w:w="1701" w:type="dxa"/>
            <w:vMerge/>
          </w:tcPr>
          <w:p w:rsidR="00077AAE" w:rsidRPr="00015FCB" w:rsidRDefault="00077AAE" w:rsidP="00015FCB">
            <w:pPr>
              <w:autoSpaceDE w:val="0"/>
              <w:autoSpaceDN w:val="0"/>
              <w:adjustRightInd w:val="0"/>
              <w:rPr>
                <w:rFonts w:ascii="Arial" w:hAnsi="Arial" w:cs="Arial"/>
                <w:b/>
                <w:sz w:val="20"/>
                <w:szCs w:val="20"/>
              </w:rPr>
            </w:pPr>
          </w:p>
        </w:tc>
        <w:tc>
          <w:tcPr>
            <w:tcW w:w="1701" w:type="dxa"/>
            <w:vMerge/>
          </w:tcPr>
          <w:p w:rsidR="00077AAE" w:rsidRPr="00015FCB" w:rsidRDefault="00077AAE" w:rsidP="00015FCB">
            <w:pPr>
              <w:autoSpaceDE w:val="0"/>
              <w:autoSpaceDN w:val="0"/>
              <w:adjustRightInd w:val="0"/>
              <w:rPr>
                <w:rFonts w:ascii="Arial" w:hAnsi="Arial" w:cs="Arial"/>
                <w:b/>
                <w:sz w:val="20"/>
                <w:szCs w:val="20"/>
              </w:rPr>
            </w:pPr>
          </w:p>
        </w:tc>
        <w:tc>
          <w:tcPr>
            <w:tcW w:w="1559" w:type="dxa"/>
            <w:vMerge/>
          </w:tcPr>
          <w:p w:rsidR="00077AAE" w:rsidRPr="00015FCB" w:rsidRDefault="00077AAE" w:rsidP="00015FCB">
            <w:pPr>
              <w:autoSpaceDE w:val="0"/>
              <w:autoSpaceDN w:val="0"/>
              <w:adjustRightInd w:val="0"/>
              <w:rPr>
                <w:rFonts w:ascii="Arial" w:hAnsi="Arial" w:cs="Arial"/>
                <w:b/>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(f) Choice of finishes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(g) Components and their application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(h) Safe working practices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15FC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(i) Work with materials &amp; components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val="restart"/>
          </w:tcPr>
          <w:p w:rsidR="00077AAE" w:rsidRPr="00015FCB" w:rsidRDefault="00077AAE" w:rsidP="000D63AB">
            <w:pPr>
              <w:autoSpaceDE w:val="0"/>
              <w:autoSpaceDN w:val="0"/>
              <w:adjustRightInd w:val="0"/>
              <w:rPr>
                <w:rFonts w:ascii="Arial" w:hAnsi="Arial" w:cs="Arial"/>
                <w:b/>
                <w:bCs/>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b/>
                <w:bCs/>
                <w:sz w:val="20"/>
                <w:szCs w:val="20"/>
              </w:rPr>
              <w:t xml:space="preserve">3 Processes </w:t>
            </w:r>
          </w:p>
        </w:tc>
        <w:tc>
          <w:tcPr>
            <w:tcW w:w="5812" w:type="dxa"/>
            <w:vMerge w:val="restart"/>
          </w:tcPr>
          <w:p w:rsidR="00077AAE" w:rsidRPr="00015FCB" w:rsidRDefault="003D0BE1" w:rsidP="00015FCB">
            <w:pPr>
              <w:autoSpaceDE w:val="0"/>
              <w:autoSpaceDN w:val="0"/>
              <w:adjustRightInd w:val="0"/>
              <w:rPr>
                <w:rFonts w:ascii="Arial" w:hAnsi="Arial" w:cs="Arial"/>
                <w:bCs/>
                <w:sz w:val="20"/>
                <w:szCs w:val="20"/>
              </w:rPr>
            </w:pPr>
            <w:hyperlink r:id="rId19" w:history="1">
              <w:r w:rsidR="00077AAE" w:rsidRPr="00B46A82">
                <w:rPr>
                  <w:rStyle w:val="Hyperlink"/>
                  <w:rFonts w:ascii="Arial" w:hAnsi="Arial" w:cs="Arial"/>
                  <w:bCs/>
                  <w:sz w:val="20"/>
                  <w:szCs w:val="20"/>
                </w:rPr>
                <w:t>http://resource.download.wjec.co.uk.s3.amazonaws.com/vtc/2016-17/16-17_1-</w:t>
              </w:r>
              <w:r w:rsidR="00077AAE" w:rsidRPr="00B46A82">
                <w:rPr>
                  <w:rStyle w:val="Hyperlink"/>
                  <w:rFonts w:ascii="Arial" w:hAnsi="Arial" w:cs="Arial"/>
                  <w:bCs/>
                  <w:sz w:val="20"/>
                  <w:szCs w:val="20"/>
                </w:rPr>
                <w:lastRenderedPageBreak/>
                <w:t>3/Design%20and%20Innovation/Eng/eduqas/Processes%20Industrial%20and%20Commercial%20Practice.pdf</w:t>
              </w:r>
            </w:hyperlink>
            <w:r w:rsidR="00077AAE">
              <w:rPr>
                <w:rFonts w:ascii="Arial" w:hAnsi="Arial" w:cs="Arial"/>
                <w:bCs/>
                <w:sz w:val="20"/>
                <w:szCs w:val="20"/>
              </w:rPr>
              <w:t xml:space="preserve"> </w:t>
            </w:r>
          </w:p>
          <w:p w:rsidR="00077AAE" w:rsidRDefault="00077AAE" w:rsidP="00015FCB">
            <w:pPr>
              <w:autoSpaceDE w:val="0"/>
              <w:autoSpaceDN w:val="0"/>
              <w:adjustRightInd w:val="0"/>
              <w:rPr>
                <w:rFonts w:ascii="Arial" w:hAnsi="Arial" w:cs="Arial"/>
                <w:sz w:val="20"/>
                <w:szCs w:val="20"/>
              </w:rPr>
            </w:pPr>
          </w:p>
          <w:p w:rsidR="00077AAE" w:rsidRDefault="003D0BE1" w:rsidP="00015FCB">
            <w:pPr>
              <w:autoSpaceDE w:val="0"/>
              <w:autoSpaceDN w:val="0"/>
              <w:adjustRightInd w:val="0"/>
            </w:pPr>
            <w:hyperlink r:id="rId20" w:history="1">
              <w:r w:rsidR="00077AAE">
                <w:rPr>
                  <w:rStyle w:val="Hyperlink"/>
                </w:rPr>
                <w:t>http://www.technologystudent.com/</w:t>
              </w:r>
            </w:hyperlink>
          </w:p>
          <w:p w:rsidR="00077AAE" w:rsidRDefault="00077AAE" w:rsidP="00015FCB">
            <w:pPr>
              <w:autoSpaceDE w:val="0"/>
              <w:autoSpaceDN w:val="0"/>
              <w:adjustRightInd w:val="0"/>
            </w:pPr>
          </w:p>
          <w:p w:rsidR="00077AAE" w:rsidRDefault="003D0BE1" w:rsidP="00015FCB">
            <w:pPr>
              <w:autoSpaceDE w:val="0"/>
              <w:autoSpaceDN w:val="0"/>
              <w:adjustRightInd w:val="0"/>
            </w:pPr>
            <w:hyperlink r:id="rId21" w:history="1">
              <w:r w:rsidR="00077AAE">
                <w:rPr>
                  <w:rStyle w:val="Hyperlink"/>
                </w:rPr>
                <w:t>https://www.bbc.com/bitesize/examspecs/z4nfwty</w:t>
              </w:r>
            </w:hyperlink>
          </w:p>
          <w:p w:rsidR="00077AAE" w:rsidRDefault="00077AAE" w:rsidP="00015FCB">
            <w:pPr>
              <w:autoSpaceDE w:val="0"/>
              <w:autoSpaceDN w:val="0"/>
              <w:adjustRightInd w:val="0"/>
            </w:pPr>
          </w:p>
          <w:p w:rsidR="00077AAE" w:rsidRPr="00015FCB" w:rsidRDefault="003D0BE1" w:rsidP="00015FCB">
            <w:pPr>
              <w:autoSpaceDE w:val="0"/>
              <w:autoSpaceDN w:val="0"/>
              <w:adjustRightInd w:val="0"/>
              <w:rPr>
                <w:rFonts w:ascii="Arial" w:hAnsi="Arial" w:cs="Arial"/>
                <w:bCs/>
                <w:sz w:val="20"/>
                <w:szCs w:val="20"/>
              </w:rPr>
            </w:pPr>
            <w:hyperlink r:id="rId22" w:history="1">
              <w:r w:rsidR="00077AAE">
                <w:rPr>
                  <w:rStyle w:val="Hyperlink"/>
                </w:rPr>
                <w:t>http://www.textileshotline.co.uk/</w:t>
              </w:r>
            </w:hyperlink>
            <w:r w:rsidR="00077AAE">
              <w:t xml:space="preserve"> </w:t>
            </w:r>
          </w:p>
        </w:tc>
        <w:tc>
          <w:tcPr>
            <w:tcW w:w="1701" w:type="dxa"/>
            <w:vMerge w:val="restart"/>
          </w:tcPr>
          <w:p w:rsidR="00A367C5" w:rsidRDefault="00A367C5" w:rsidP="00A367C5">
            <w:pPr>
              <w:autoSpaceDE w:val="0"/>
              <w:autoSpaceDN w:val="0"/>
              <w:adjustRightInd w:val="0"/>
            </w:pPr>
            <w:r>
              <w:lastRenderedPageBreak/>
              <w:t xml:space="preserve">Practice </w:t>
            </w:r>
            <w:r>
              <w:lastRenderedPageBreak/>
              <w:t>questions with Miss. Williams</w:t>
            </w:r>
          </w:p>
          <w:p w:rsidR="00A367C5" w:rsidRDefault="00A367C5" w:rsidP="00A367C5">
            <w:pPr>
              <w:autoSpaceDE w:val="0"/>
              <w:autoSpaceDN w:val="0"/>
              <w:adjustRightInd w:val="0"/>
            </w:pPr>
          </w:p>
          <w:p w:rsidR="00743D57" w:rsidRDefault="00A367C5" w:rsidP="00A367C5">
            <w:pPr>
              <w:autoSpaceDE w:val="0"/>
              <w:autoSpaceDN w:val="0"/>
              <w:adjustRightInd w:val="0"/>
            </w:pPr>
            <w:r>
              <w:t>Individual focus based on exam tracker data</w:t>
            </w:r>
          </w:p>
        </w:tc>
        <w:tc>
          <w:tcPr>
            <w:tcW w:w="1701" w:type="dxa"/>
            <w:vMerge w:val="restart"/>
          </w:tcPr>
          <w:p w:rsidR="00077AAE" w:rsidRDefault="00A367C5" w:rsidP="00015FCB">
            <w:pPr>
              <w:autoSpaceDE w:val="0"/>
              <w:autoSpaceDN w:val="0"/>
              <w:adjustRightInd w:val="0"/>
            </w:pPr>
            <w:r>
              <w:lastRenderedPageBreak/>
              <w:t xml:space="preserve">Focussed </w:t>
            </w:r>
            <w:r>
              <w:lastRenderedPageBreak/>
              <w:t xml:space="preserve">revision and exam technique with </w:t>
            </w:r>
            <w:proofErr w:type="spellStart"/>
            <w:r>
              <w:t>Mr.</w:t>
            </w:r>
            <w:proofErr w:type="spellEnd"/>
            <w:r>
              <w:t xml:space="preserve"> Nines</w:t>
            </w:r>
          </w:p>
        </w:tc>
        <w:tc>
          <w:tcPr>
            <w:tcW w:w="1559" w:type="dxa"/>
            <w:vMerge w:val="restart"/>
          </w:tcPr>
          <w:p w:rsidR="00077AAE" w:rsidRDefault="00A367C5" w:rsidP="00015FCB">
            <w:pPr>
              <w:autoSpaceDE w:val="0"/>
              <w:autoSpaceDN w:val="0"/>
              <w:adjustRightInd w:val="0"/>
            </w:pPr>
            <w:r>
              <w:lastRenderedPageBreak/>
              <w:t xml:space="preserve">Applied Maths </w:t>
            </w:r>
            <w:r>
              <w:lastRenderedPageBreak/>
              <w:t>or practice papers</w:t>
            </w: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(a) Hand methods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(b) Machine methods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(c) Combining/forming materials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rPr>
          <w:trHeight w:val="56"/>
        </w:trPr>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b/>
                <w:bCs/>
                <w:sz w:val="20"/>
                <w:szCs w:val="20"/>
              </w:rPr>
            </w:pPr>
            <w:r w:rsidRPr="00015FCB">
              <w:rPr>
                <w:rFonts w:ascii="Arial" w:hAnsi="Arial" w:cs="Arial"/>
                <w:sz w:val="20"/>
                <w:szCs w:val="20"/>
              </w:rPr>
              <w:t xml:space="preserve">(d) Computer-aided manufacture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15FCB">
            <w:pPr>
              <w:autoSpaceDE w:val="0"/>
              <w:autoSpaceDN w:val="0"/>
              <w:adjustRightInd w:val="0"/>
              <w:rPr>
                <w:rFonts w:ascii="Arial" w:hAnsi="Arial" w:cs="Arial"/>
                <w:sz w:val="20"/>
                <w:szCs w:val="20"/>
              </w:rPr>
            </w:pPr>
            <w:r w:rsidRPr="00015FCB">
              <w:rPr>
                <w:rFonts w:ascii="Arial" w:hAnsi="Arial" w:cs="Arial"/>
                <w:sz w:val="20"/>
                <w:szCs w:val="20"/>
              </w:rPr>
              <w:t xml:space="preserve">(e) Work with tools and equipment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C47611" w:rsidRDefault="00077AAE" w:rsidP="000D63AB">
            <w:pPr>
              <w:autoSpaceDE w:val="0"/>
              <w:autoSpaceDN w:val="0"/>
              <w:adjustRightInd w:val="0"/>
              <w:rPr>
                <w:rFonts w:ascii="Arial" w:hAnsi="Arial" w:cs="Arial"/>
                <w:b/>
                <w:sz w:val="20"/>
                <w:szCs w:val="20"/>
              </w:rPr>
            </w:pPr>
          </w:p>
        </w:tc>
        <w:tc>
          <w:tcPr>
            <w:tcW w:w="3118" w:type="dxa"/>
          </w:tcPr>
          <w:p w:rsidR="00077AAE" w:rsidRPr="00077AAE" w:rsidRDefault="00077AAE" w:rsidP="00015FCB">
            <w:pPr>
              <w:autoSpaceDE w:val="0"/>
              <w:autoSpaceDN w:val="0"/>
              <w:adjustRightInd w:val="0"/>
              <w:rPr>
                <w:rFonts w:ascii="Arial" w:hAnsi="Arial" w:cs="Arial"/>
                <w:sz w:val="20"/>
                <w:szCs w:val="20"/>
              </w:rPr>
            </w:pPr>
            <w:r w:rsidRPr="00077AAE">
              <w:rPr>
                <w:rFonts w:ascii="Arial" w:hAnsi="Arial" w:cs="Arial"/>
                <w:sz w:val="20"/>
                <w:szCs w:val="20"/>
              </w:rPr>
              <w:t xml:space="preserve">(f) Work with materials, components </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C47611" w:rsidRDefault="00077AAE" w:rsidP="000D63AB">
            <w:pPr>
              <w:autoSpaceDE w:val="0"/>
              <w:autoSpaceDN w:val="0"/>
              <w:adjustRightInd w:val="0"/>
              <w:rPr>
                <w:rFonts w:ascii="Arial" w:hAnsi="Arial" w:cs="Arial"/>
                <w:b/>
                <w:bCs/>
                <w:sz w:val="20"/>
                <w:szCs w:val="20"/>
              </w:rPr>
            </w:pPr>
          </w:p>
        </w:tc>
        <w:tc>
          <w:tcPr>
            <w:tcW w:w="3118" w:type="dxa"/>
          </w:tcPr>
          <w:p w:rsidR="00077AAE" w:rsidRPr="00C47611" w:rsidRDefault="00077AAE" w:rsidP="000D63AB">
            <w:pPr>
              <w:autoSpaceDE w:val="0"/>
              <w:autoSpaceDN w:val="0"/>
              <w:adjustRightInd w:val="0"/>
              <w:rPr>
                <w:rFonts w:ascii="Arial" w:hAnsi="Arial" w:cs="Arial"/>
                <w:b/>
                <w:bCs/>
                <w:sz w:val="20"/>
                <w:szCs w:val="20"/>
              </w:rPr>
            </w:pPr>
            <w:r w:rsidRPr="00C47611">
              <w:rPr>
                <w:rFonts w:ascii="Arial" w:hAnsi="Arial" w:cs="Arial"/>
                <w:b/>
                <w:bCs/>
                <w:sz w:val="20"/>
                <w:szCs w:val="20"/>
              </w:rPr>
              <w:t>4 Industrial &amp; commercial practice</w:t>
            </w:r>
          </w:p>
        </w:tc>
        <w:tc>
          <w:tcPr>
            <w:tcW w:w="5812" w:type="dxa"/>
            <w:vMerge w:val="restart"/>
          </w:tcPr>
          <w:p w:rsidR="00077AAE" w:rsidRDefault="003D0BE1" w:rsidP="00015FCB">
            <w:pPr>
              <w:autoSpaceDE w:val="0"/>
              <w:autoSpaceDN w:val="0"/>
              <w:adjustRightInd w:val="0"/>
              <w:rPr>
                <w:rFonts w:ascii="Arial" w:hAnsi="Arial" w:cs="Arial"/>
                <w:bCs/>
                <w:sz w:val="20"/>
                <w:szCs w:val="20"/>
              </w:rPr>
            </w:pPr>
            <w:hyperlink r:id="rId23" w:history="1">
              <w:r w:rsidR="00077AAE" w:rsidRPr="00B46A82">
                <w:rPr>
                  <w:rStyle w:val="Hyperlink"/>
                  <w:rFonts w:ascii="Arial" w:hAnsi="Arial" w:cs="Arial"/>
                  <w:bCs/>
                  <w:sz w:val="20"/>
                  <w:szCs w:val="20"/>
                </w:rPr>
                <w:t>http://resource.download.wjec.co.uk.s3.amazonaws.com/vtc/2016-17/16-17_1-3/Design%20and%20Innovation/Eng/eduqas/Processes%20Industrial%20and%20Commercial%20Practice.pdf</w:t>
              </w:r>
            </w:hyperlink>
          </w:p>
          <w:p w:rsidR="00077AAE" w:rsidRDefault="00077AAE" w:rsidP="00015FCB">
            <w:pPr>
              <w:autoSpaceDE w:val="0"/>
              <w:autoSpaceDN w:val="0"/>
              <w:adjustRightInd w:val="0"/>
              <w:rPr>
                <w:rFonts w:ascii="Arial" w:hAnsi="Arial" w:cs="Arial"/>
                <w:bCs/>
                <w:sz w:val="20"/>
                <w:szCs w:val="20"/>
              </w:rPr>
            </w:pPr>
          </w:p>
          <w:p w:rsidR="00077AAE" w:rsidRDefault="003D0BE1" w:rsidP="00015FCB">
            <w:pPr>
              <w:autoSpaceDE w:val="0"/>
              <w:autoSpaceDN w:val="0"/>
              <w:adjustRightInd w:val="0"/>
            </w:pPr>
            <w:hyperlink r:id="rId24" w:history="1">
              <w:r w:rsidR="00077AAE">
                <w:rPr>
                  <w:rStyle w:val="Hyperlink"/>
                </w:rPr>
                <w:t>http://www.technologystudent.com/</w:t>
              </w:r>
            </w:hyperlink>
          </w:p>
          <w:p w:rsidR="00077AAE" w:rsidRDefault="00077AAE" w:rsidP="00015FCB">
            <w:pPr>
              <w:autoSpaceDE w:val="0"/>
              <w:autoSpaceDN w:val="0"/>
              <w:adjustRightInd w:val="0"/>
            </w:pPr>
          </w:p>
          <w:p w:rsidR="00077AAE" w:rsidRPr="007D2E68" w:rsidRDefault="003D0BE1" w:rsidP="00015FCB">
            <w:pPr>
              <w:autoSpaceDE w:val="0"/>
              <w:autoSpaceDN w:val="0"/>
              <w:adjustRightInd w:val="0"/>
            </w:pPr>
            <w:hyperlink r:id="rId25" w:history="1">
              <w:r w:rsidR="00077AAE">
                <w:rPr>
                  <w:rStyle w:val="Hyperlink"/>
                </w:rPr>
                <w:t>https://www.bbc.com/bitesize/examspecs/z4nfwty</w:t>
              </w:r>
            </w:hyperlink>
          </w:p>
          <w:p w:rsidR="00077AAE" w:rsidRDefault="00077AAE" w:rsidP="00015FCB">
            <w:pPr>
              <w:autoSpaceDE w:val="0"/>
              <w:autoSpaceDN w:val="0"/>
              <w:adjustRightInd w:val="0"/>
              <w:rPr>
                <w:rFonts w:ascii="Arial" w:hAnsi="Arial" w:cs="Arial"/>
                <w:bCs/>
                <w:sz w:val="20"/>
                <w:szCs w:val="20"/>
              </w:rPr>
            </w:pPr>
          </w:p>
          <w:p w:rsidR="00077AAE" w:rsidRDefault="003D0BE1" w:rsidP="00015FCB">
            <w:pPr>
              <w:autoSpaceDE w:val="0"/>
              <w:autoSpaceDN w:val="0"/>
              <w:adjustRightInd w:val="0"/>
            </w:pPr>
            <w:hyperlink r:id="rId26" w:history="1">
              <w:r w:rsidR="00077AAE">
                <w:rPr>
                  <w:rStyle w:val="Hyperlink"/>
                </w:rPr>
                <w:t>http://www.textileshotline.co.uk/</w:t>
              </w:r>
            </w:hyperlink>
          </w:p>
          <w:p w:rsidR="00077AAE" w:rsidRDefault="00077AAE" w:rsidP="00015FCB">
            <w:pPr>
              <w:autoSpaceDE w:val="0"/>
              <w:autoSpaceDN w:val="0"/>
              <w:adjustRightInd w:val="0"/>
            </w:pPr>
          </w:p>
          <w:p w:rsidR="00077AAE" w:rsidRPr="00015FCB" w:rsidRDefault="003D0BE1" w:rsidP="00015FCB">
            <w:pPr>
              <w:autoSpaceDE w:val="0"/>
              <w:autoSpaceDN w:val="0"/>
              <w:adjustRightInd w:val="0"/>
              <w:rPr>
                <w:rFonts w:ascii="Arial" w:hAnsi="Arial" w:cs="Arial"/>
                <w:sz w:val="20"/>
                <w:szCs w:val="20"/>
              </w:rPr>
            </w:pPr>
            <w:hyperlink r:id="rId27" w:history="1">
              <w:r w:rsidR="00077AAE">
                <w:rPr>
                  <w:rStyle w:val="Hyperlink"/>
                </w:rPr>
                <w:t>http://www.julieboyd.co.uk/dt-textiles-2/website-for-students-dt.html</w:t>
              </w:r>
            </w:hyperlink>
          </w:p>
        </w:tc>
        <w:tc>
          <w:tcPr>
            <w:tcW w:w="1701" w:type="dxa"/>
            <w:vMerge/>
          </w:tcPr>
          <w:p w:rsidR="00077AAE" w:rsidRDefault="00077AAE" w:rsidP="00015FCB">
            <w:pPr>
              <w:autoSpaceDE w:val="0"/>
              <w:autoSpaceDN w:val="0"/>
              <w:adjustRightInd w:val="0"/>
            </w:pPr>
          </w:p>
        </w:tc>
        <w:tc>
          <w:tcPr>
            <w:tcW w:w="1701" w:type="dxa"/>
            <w:vMerge/>
          </w:tcPr>
          <w:p w:rsidR="00077AAE" w:rsidRDefault="00077AAE" w:rsidP="00015FCB">
            <w:pPr>
              <w:autoSpaceDE w:val="0"/>
              <w:autoSpaceDN w:val="0"/>
              <w:adjustRightInd w:val="0"/>
            </w:pPr>
          </w:p>
        </w:tc>
        <w:tc>
          <w:tcPr>
            <w:tcW w:w="1559" w:type="dxa"/>
            <w:vMerge/>
          </w:tcPr>
          <w:p w:rsidR="00077AAE" w:rsidRDefault="00077AAE" w:rsidP="00015FCB">
            <w:pPr>
              <w:autoSpaceDE w:val="0"/>
              <w:autoSpaceDN w:val="0"/>
              <w:adjustRightInd w:val="0"/>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(a) Manufacturing industry</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(b) Manufacturing systems</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(c) Stages of production</w:t>
            </w:r>
          </w:p>
        </w:tc>
        <w:tc>
          <w:tcPr>
            <w:tcW w:w="5812"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701" w:type="dxa"/>
            <w:vMerge/>
          </w:tcPr>
          <w:p w:rsidR="00077AAE" w:rsidRPr="00015FCB" w:rsidRDefault="00077AAE" w:rsidP="00015FCB">
            <w:pPr>
              <w:autoSpaceDE w:val="0"/>
              <w:autoSpaceDN w:val="0"/>
              <w:adjustRightInd w:val="0"/>
              <w:rPr>
                <w:rFonts w:ascii="Arial" w:hAnsi="Arial" w:cs="Arial"/>
                <w:sz w:val="20"/>
                <w:szCs w:val="20"/>
              </w:rPr>
            </w:pPr>
          </w:p>
        </w:tc>
        <w:tc>
          <w:tcPr>
            <w:tcW w:w="1559" w:type="dxa"/>
            <w:vMerge/>
          </w:tcPr>
          <w:p w:rsidR="00077AAE" w:rsidRPr="00015FCB" w:rsidRDefault="00077AAE" w:rsidP="00015FCB">
            <w:pPr>
              <w:autoSpaceDE w:val="0"/>
              <w:autoSpaceDN w:val="0"/>
              <w:adjustRightInd w:val="0"/>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(d) Detailed manufacturing methods</w:t>
            </w:r>
          </w:p>
        </w:tc>
        <w:tc>
          <w:tcPr>
            <w:tcW w:w="5812" w:type="dxa"/>
            <w:vMerge/>
          </w:tcPr>
          <w:p w:rsidR="00077AAE" w:rsidRPr="00015FCB" w:rsidRDefault="00077AAE" w:rsidP="00015FCB">
            <w:pPr>
              <w:rPr>
                <w:b/>
                <w:i/>
                <w:sz w:val="24"/>
                <w:szCs w:val="24"/>
              </w:rPr>
            </w:pPr>
          </w:p>
        </w:tc>
        <w:tc>
          <w:tcPr>
            <w:tcW w:w="1701" w:type="dxa"/>
            <w:vMerge/>
          </w:tcPr>
          <w:p w:rsidR="00077AAE" w:rsidRPr="00015FCB" w:rsidRDefault="00077AAE" w:rsidP="00015FCB">
            <w:pPr>
              <w:rPr>
                <w:b/>
                <w:i/>
                <w:sz w:val="24"/>
                <w:szCs w:val="24"/>
              </w:rPr>
            </w:pPr>
          </w:p>
        </w:tc>
        <w:tc>
          <w:tcPr>
            <w:tcW w:w="1701" w:type="dxa"/>
            <w:vMerge/>
          </w:tcPr>
          <w:p w:rsidR="00077AAE" w:rsidRPr="00015FCB" w:rsidRDefault="00077AAE" w:rsidP="00015FCB">
            <w:pPr>
              <w:rPr>
                <w:b/>
                <w:i/>
                <w:sz w:val="24"/>
                <w:szCs w:val="24"/>
              </w:rPr>
            </w:pPr>
          </w:p>
        </w:tc>
        <w:tc>
          <w:tcPr>
            <w:tcW w:w="1559" w:type="dxa"/>
            <w:vMerge/>
          </w:tcPr>
          <w:p w:rsidR="00077AAE" w:rsidRPr="00015FCB" w:rsidRDefault="00077AAE" w:rsidP="00015FCB">
            <w:pPr>
              <w:rPr>
                <w:b/>
                <w:i/>
                <w:sz w:val="24"/>
                <w:szCs w:val="24"/>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(e) Management systems</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(f) Safe working practices</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(g) Industrial methodology</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val="restart"/>
          </w:tcPr>
          <w:p w:rsidR="00077AAE" w:rsidRPr="00015FCB" w:rsidRDefault="00077AAE" w:rsidP="000D63AB">
            <w:pPr>
              <w:autoSpaceDE w:val="0"/>
              <w:autoSpaceDN w:val="0"/>
              <w:adjustRightInd w:val="0"/>
              <w:rPr>
                <w:rFonts w:ascii="Arial" w:hAnsi="Arial" w:cs="Arial"/>
                <w:b/>
                <w:bCs/>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b/>
                <w:bCs/>
                <w:sz w:val="20"/>
                <w:szCs w:val="20"/>
              </w:rPr>
              <w:t>5 Product analysis and systems</w:t>
            </w:r>
          </w:p>
        </w:tc>
        <w:tc>
          <w:tcPr>
            <w:tcW w:w="5812" w:type="dxa"/>
            <w:vMerge w:val="restart"/>
          </w:tcPr>
          <w:p w:rsidR="00077AAE" w:rsidRDefault="003D0BE1" w:rsidP="00015FCB">
            <w:pPr>
              <w:rPr>
                <w:rFonts w:ascii="Arial" w:hAnsi="Arial" w:cs="Arial"/>
                <w:sz w:val="20"/>
                <w:szCs w:val="20"/>
              </w:rPr>
            </w:pPr>
            <w:hyperlink r:id="rId28" w:history="1">
              <w:r w:rsidR="00077AAE" w:rsidRPr="00B46A82">
                <w:rPr>
                  <w:rStyle w:val="Hyperlink"/>
                  <w:rFonts w:ascii="Arial" w:hAnsi="Arial" w:cs="Arial"/>
                  <w:sz w:val="20"/>
                  <w:szCs w:val="20"/>
                </w:rPr>
                <w:t>http://resource.download.wjec.co.uk.s3.amazonaws.com/vtc/2016-17/16-17_1-3/Design%20and%20Innovation/Eng/eduqas/Product%20Analysis%20and%20Systems.pdf</w:t>
              </w:r>
            </w:hyperlink>
            <w:r w:rsidR="00077AAE">
              <w:rPr>
                <w:rFonts w:ascii="Arial" w:hAnsi="Arial" w:cs="Arial"/>
                <w:sz w:val="20"/>
                <w:szCs w:val="20"/>
              </w:rPr>
              <w:t xml:space="preserve"> </w:t>
            </w:r>
          </w:p>
          <w:p w:rsidR="00077AAE" w:rsidRDefault="00077AAE" w:rsidP="00015FCB">
            <w:pPr>
              <w:rPr>
                <w:rFonts w:ascii="Arial" w:hAnsi="Arial" w:cs="Arial"/>
                <w:sz w:val="20"/>
                <w:szCs w:val="20"/>
              </w:rPr>
            </w:pPr>
          </w:p>
          <w:p w:rsidR="00077AAE" w:rsidRDefault="003D0BE1" w:rsidP="007D2E68">
            <w:pPr>
              <w:autoSpaceDE w:val="0"/>
              <w:autoSpaceDN w:val="0"/>
              <w:adjustRightInd w:val="0"/>
            </w:pPr>
            <w:hyperlink r:id="rId29" w:history="1">
              <w:r w:rsidR="00077AAE">
                <w:rPr>
                  <w:rStyle w:val="Hyperlink"/>
                </w:rPr>
                <w:t>http://www.technologystudent.com/</w:t>
              </w:r>
            </w:hyperlink>
          </w:p>
          <w:p w:rsidR="00077AAE" w:rsidRDefault="00077AAE" w:rsidP="007D2E68">
            <w:pPr>
              <w:autoSpaceDE w:val="0"/>
              <w:autoSpaceDN w:val="0"/>
              <w:adjustRightInd w:val="0"/>
            </w:pPr>
          </w:p>
          <w:p w:rsidR="00077AAE" w:rsidRPr="007D2E68" w:rsidRDefault="003D0BE1" w:rsidP="007D2E68">
            <w:pPr>
              <w:autoSpaceDE w:val="0"/>
              <w:autoSpaceDN w:val="0"/>
              <w:adjustRightInd w:val="0"/>
            </w:pPr>
            <w:hyperlink r:id="rId30" w:history="1">
              <w:r w:rsidR="00077AAE">
                <w:rPr>
                  <w:rStyle w:val="Hyperlink"/>
                </w:rPr>
                <w:t>https://www.bbc.com/bitesize/examspecs/z4nfwty</w:t>
              </w:r>
            </w:hyperlink>
          </w:p>
          <w:p w:rsidR="00077AAE" w:rsidRDefault="00077AAE" w:rsidP="007D2E68">
            <w:pPr>
              <w:autoSpaceDE w:val="0"/>
              <w:autoSpaceDN w:val="0"/>
              <w:adjustRightInd w:val="0"/>
              <w:rPr>
                <w:rFonts w:ascii="Arial" w:hAnsi="Arial" w:cs="Arial"/>
                <w:bCs/>
                <w:sz w:val="20"/>
                <w:szCs w:val="20"/>
              </w:rPr>
            </w:pPr>
          </w:p>
          <w:p w:rsidR="00077AAE" w:rsidRDefault="003D0BE1" w:rsidP="007D2E68">
            <w:pPr>
              <w:autoSpaceDE w:val="0"/>
              <w:autoSpaceDN w:val="0"/>
              <w:adjustRightInd w:val="0"/>
            </w:pPr>
            <w:hyperlink r:id="rId31" w:history="1">
              <w:r w:rsidR="00077AAE">
                <w:rPr>
                  <w:rStyle w:val="Hyperlink"/>
                </w:rPr>
                <w:t>http://www.textileshotline.co.uk/</w:t>
              </w:r>
            </w:hyperlink>
          </w:p>
          <w:p w:rsidR="00077AAE" w:rsidRDefault="00077AAE" w:rsidP="007D2E68">
            <w:pPr>
              <w:autoSpaceDE w:val="0"/>
              <w:autoSpaceDN w:val="0"/>
              <w:adjustRightInd w:val="0"/>
            </w:pPr>
          </w:p>
          <w:p w:rsidR="00077AAE" w:rsidRPr="00015FCB" w:rsidRDefault="003D0BE1" w:rsidP="007D2E68">
            <w:pPr>
              <w:rPr>
                <w:rFonts w:ascii="Arial" w:hAnsi="Arial" w:cs="Arial"/>
                <w:sz w:val="20"/>
                <w:szCs w:val="20"/>
              </w:rPr>
            </w:pPr>
            <w:hyperlink r:id="rId32" w:history="1">
              <w:r w:rsidR="00077AAE">
                <w:rPr>
                  <w:rStyle w:val="Hyperlink"/>
                </w:rPr>
                <w:t>http://www.julieboyd.co.uk/dt-textiles-2/website-for-students-dt.html</w:t>
              </w:r>
            </w:hyperlink>
          </w:p>
        </w:tc>
        <w:tc>
          <w:tcPr>
            <w:tcW w:w="1701" w:type="dxa"/>
            <w:vMerge w:val="restart"/>
          </w:tcPr>
          <w:p w:rsidR="00A367C5" w:rsidRDefault="00A367C5" w:rsidP="00A367C5">
            <w:pPr>
              <w:autoSpaceDE w:val="0"/>
              <w:autoSpaceDN w:val="0"/>
              <w:adjustRightInd w:val="0"/>
            </w:pPr>
            <w:r>
              <w:t>Practice questions with Miss. Williams</w:t>
            </w:r>
          </w:p>
          <w:p w:rsidR="00A367C5" w:rsidRDefault="00A367C5" w:rsidP="00A367C5">
            <w:pPr>
              <w:autoSpaceDE w:val="0"/>
              <w:autoSpaceDN w:val="0"/>
              <w:adjustRightInd w:val="0"/>
            </w:pPr>
          </w:p>
          <w:p w:rsidR="00743D57" w:rsidRDefault="00A367C5" w:rsidP="00A367C5">
            <w:r>
              <w:t>Individual focus based on exam tracker data</w:t>
            </w:r>
          </w:p>
        </w:tc>
        <w:tc>
          <w:tcPr>
            <w:tcW w:w="1701" w:type="dxa"/>
            <w:vMerge w:val="restart"/>
          </w:tcPr>
          <w:p w:rsidR="00077AAE" w:rsidRDefault="00A367C5" w:rsidP="00015FCB">
            <w:r>
              <w:t xml:space="preserve">Focussed revision and exam technique with </w:t>
            </w:r>
            <w:proofErr w:type="spellStart"/>
            <w:r>
              <w:t>Mr.</w:t>
            </w:r>
            <w:proofErr w:type="spellEnd"/>
            <w:r>
              <w:t xml:space="preserve"> Nines</w:t>
            </w:r>
          </w:p>
        </w:tc>
        <w:tc>
          <w:tcPr>
            <w:tcW w:w="1559" w:type="dxa"/>
            <w:vMerge w:val="restart"/>
          </w:tcPr>
          <w:p w:rsidR="00077AAE" w:rsidRDefault="00A367C5" w:rsidP="00015FCB">
            <w:r>
              <w:t>Applied Maths or practice papers</w:t>
            </w: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(a) Design and production</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(b) Form and function</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(c) Trends &amp; influences on design</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(d) Intellectual Property &amp; Standards</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(e) Systems and sub-systems</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(f) Control systems</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bCs/>
                <w:sz w:val="20"/>
                <w:szCs w:val="20"/>
              </w:rPr>
            </w:pPr>
          </w:p>
        </w:tc>
        <w:tc>
          <w:tcPr>
            <w:tcW w:w="3118" w:type="dxa"/>
          </w:tcPr>
          <w:p w:rsidR="00077AAE" w:rsidRPr="00015FCB" w:rsidRDefault="00077AAE" w:rsidP="000D63AB">
            <w:pPr>
              <w:autoSpaceDE w:val="0"/>
              <w:autoSpaceDN w:val="0"/>
              <w:adjustRightInd w:val="0"/>
              <w:rPr>
                <w:rFonts w:ascii="Arial" w:hAnsi="Arial" w:cs="Arial"/>
                <w:bCs/>
                <w:sz w:val="20"/>
                <w:szCs w:val="20"/>
              </w:rPr>
            </w:pPr>
            <w:r w:rsidRPr="00015FCB">
              <w:rPr>
                <w:rFonts w:ascii="Arial" w:hAnsi="Arial" w:cs="Arial"/>
                <w:bCs/>
                <w:sz w:val="20"/>
                <w:szCs w:val="20"/>
              </w:rPr>
              <w:t>(g) The use of ICT</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(h) Issues when designing</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(i) Systems analysis</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(j) ICT when planning</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077AAE" w:rsidRPr="00015FCB" w:rsidTr="00077AAE">
        <w:tc>
          <w:tcPr>
            <w:tcW w:w="1526" w:type="dxa"/>
            <w:vMerge/>
          </w:tcPr>
          <w:p w:rsidR="00077AAE" w:rsidRPr="00015FCB" w:rsidRDefault="00077AAE" w:rsidP="000D63AB">
            <w:pPr>
              <w:autoSpaceDE w:val="0"/>
              <w:autoSpaceDN w:val="0"/>
              <w:adjustRightInd w:val="0"/>
              <w:rPr>
                <w:rFonts w:ascii="Arial" w:hAnsi="Arial" w:cs="Arial"/>
                <w:sz w:val="20"/>
                <w:szCs w:val="20"/>
              </w:rPr>
            </w:pPr>
          </w:p>
        </w:tc>
        <w:tc>
          <w:tcPr>
            <w:tcW w:w="3118" w:type="dxa"/>
          </w:tcPr>
          <w:p w:rsidR="00077AAE" w:rsidRPr="00015FCB" w:rsidRDefault="00077AAE" w:rsidP="000D63AB">
            <w:pPr>
              <w:autoSpaceDE w:val="0"/>
              <w:autoSpaceDN w:val="0"/>
              <w:adjustRightInd w:val="0"/>
              <w:rPr>
                <w:rFonts w:ascii="Arial" w:hAnsi="Arial" w:cs="Arial"/>
                <w:sz w:val="20"/>
                <w:szCs w:val="20"/>
              </w:rPr>
            </w:pPr>
            <w:r w:rsidRPr="00015FCB">
              <w:rPr>
                <w:rFonts w:ascii="Arial" w:hAnsi="Arial" w:cs="Arial"/>
                <w:sz w:val="20"/>
                <w:szCs w:val="20"/>
              </w:rPr>
              <w:t>(k) ICT when designing and making</w:t>
            </w:r>
          </w:p>
        </w:tc>
        <w:tc>
          <w:tcPr>
            <w:tcW w:w="5812"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701" w:type="dxa"/>
            <w:vMerge/>
          </w:tcPr>
          <w:p w:rsidR="00077AAE" w:rsidRPr="00015FCB" w:rsidRDefault="00077AAE" w:rsidP="00015FCB">
            <w:pPr>
              <w:rPr>
                <w:rFonts w:ascii="Arial" w:hAnsi="Arial" w:cs="Arial"/>
                <w:sz w:val="20"/>
                <w:szCs w:val="20"/>
              </w:rPr>
            </w:pPr>
          </w:p>
        </w:tc>
        <w:tc>
          <w:tcPr>
            <w:tcW w:w="1559" w:type="dxa"/>
            <w:vMerge/>
          </w:tcPr>
          <w:p w:rsidR="00077AAE" w:rsidRPr="00015FCB" w:rsidRDefault="00077AAE" w:rsidP="00015FCB">
            <w:pPr>
              <w:rPr>
                <w:rFonts w:ascii="Arial" w:hAnsi="Arial" w:cs="Arial"/>
                <w:sz w:val="20"/>
                <w:szCs w:val="20"/>
              </w:rPr>
            </w:pPr>
          </w:p>
        </w:tc>
      </w:tr>
      <w:tr w:rsidR="00743D57" w:rsidRPr="00015FCB" w:rsidTr="00077AAE">
        <w:tc>
          <w:tcPr>
            <w:tcW w:w="1526" w:type="dxa"/>
            <w:vMerge w:val="restart"/>
          </w:tcPr>
          <w:p w:rsidR="00743D57" w:rsidRPr="00C47611" w:rsidRDefault="00743D57" w:rsidP="000D63AB">
            <w:pPr>
              <w:autoSpaceDE w:val="0"/>
              <w:autoSpaceDN w:val="0"/>
              <w:adjustRightInd w:val="0"/>
              <w:rPr>
                <w:rFonts w:ascii="Arial" w:hAnsi="Arial" w:cs="Arial"/>
                <w:b/>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sz w:val="20"/>
                <w:szCs w:val="20"/>
              </w:rPr>
              <w:t>6 Human responsibility</w:t>
            </w:r>
          </w:p>
        </w:tc>
        <w:tc>
          <w:tcPr>
            <w:tcW w:w="5812" w:type="dxa"/>
            <w:vMerge w:val="restart"/>
          </w:tcPr>
          <w:p w:rsidR="00743D57" w:rsidRPr="00C47611" w:rsidRDefault="003D0BE1" w:rsidP="00015FCB">
            <w:pPr>
              <w:rPr>
                <w:rFonts w:ascii="Arial" w:hAnsi="Arial" w:cs="Arial"/>
                <w:sz w:val="20"/>
                <w:szCs w:val="20"/>
              </w:rPr>
            </w:pPr>
            <w:hyperlink r:id="rId33" w:history="1">
              <w:r w:rsidR="00743D57" w:rsidRPr="00C47611">
                <w:rPr>
                  <w:rStyle w:val="Hyperlink"/>
                  <w:rFonts w:ascii="Arial" w:hAnsi="Arial" w:cs="Arial"/>
                  <w:sz w:val="20"/>
                  <w:szCs w:val="20"/>
                </w:rPr>
                <w:t>http://resource.download.wjec.co.uk.s3.amazonaws.com/vtc/2016-17/16-17_1-3/Design%20and%20Innovation/Eng/eduqas/Human%20Responsibility.pdf</w:t>
              </w:r>
            </w:hyperlink>
            <w:r w:rsidR="00743D57" w:rsidRPr="00C47611">
              <w:rPr>
                <w:rFonts w:ascii="Arial" w:hAnsi="Arial" w:cs="Arial"/>
                <w:sz w:val="20"/>
                <w:szCs w:val="20"/>
              </w:rPr>
              <w:t xml:space="preserve"> </w:t>
            </w:r>
          </w:p>
          <w:p w:rsidR="00743D57" w:rsidRPr="00C47611" w:rsidRDefault="00743D57" w:rsidP="00015FCB">
            <w:pPr>
              <w:rPr>
                <w:rFonts w:ascii="Arial" w:hAnsi="Arial" w:cs="Arial"/>
                <w:sz w:val="20"/>
                <w:szCs w:val="20"/>
              </w:rPr>
            </w:pPr>
          </w:p>
          <w:p w:rsidR="00743D57" w:rsidRPr="00C47611" w:rsidRDefault="003D0BE1" w:rsidP="007D2E68">
            <w:pPr>
              <w:autoSpaceDE w:val="0"/>
              <w:autoSpaceDN w:val="0"/>
              <w:adjustRightInd w:val="0"/>
            </w:pPr>
            <w:hyperlink r:id="rId34" w:history="1">
              <w:r w:rsidR="00743D57" w:rsidRPr="00C47611">
                <w:rPr>
                  <w:rStyle w:val="Hyperlink"/>
                </w:rPr>
                <w:t>http://www.technologystudent.com/</w:t>
              </w:r>
            </w:hyperlink>
          </w:p>
          <w:p w:rsidR="00743D57" w:rsidRPr="00C47611" w:rsidRDefault="00743D57" w:rsidP="007D2E68">
            <w:pPr>
              <w:autoSpaceDE w:val="0"/>
              <w:autoSpaceDN w:val="0"/>
              <w:adjustRightInd w:val="0"/>
            </w:pPr>
          </w:p>
          <w:p w:rsidR="00743D57" w:rsidRPr="00C47611" w:rsidRDefault="003D0BE1" w:rsidP="007D2E68">
            <w:pPr>
              <w:autoSpaceDE w:val="0"/>
              <w:autoSpaceDN w:val="0"/>
              <w:adjustRightInd w:val="0"/>
            </w:pPr>
            <w:hyperlink r:id="rId35" w:history="1">
              <w:r w:rsidR="00743D57" w:rsidRPr="00C47611">
                <w:rPr>
                  <w:rStyle w:val="Hyperlink"/>
                </w:rPr>
                <w:t>https://www.bbc.com/bitesize/examspecs/z4nfwty</w:t>
              </w:r>
            </w:hyperlink>
          </w:p>
          <w:p w:rsidR="00743D57" w:rsidRPr="00C47611" w:rsidRDefault="00743D57" w:rsidP="007D2E68">
            <w:pPr>
              <w:autoSpaceDE w:val="0"/>
              <w:autoSpaceDN w:val="0"/>
              <w:adjustRightInd w:val="0"/>
              <w:rPr>
                <w:rFonts w:ascii="Arial" w:hAnsi="Arial" w:cs="Arial"/>
                <w:bCs/>
                <w:sz w:val="20"/>
                <w:szCs w:val="20"/>
              </w:rPr>
            </w:pPr>
          </w:p>
          <w:p w:rsidR="00743D57" w:rsidRPr="00C47611" w:rsidRDefault="003D0BE1" w:rsidP="007D2E68">
            <w:pPr>
              <w:autoSpaceDE w:val="0"/>
              <w:autoSpaceDN w:val="0"/>
              <w:adjustRightInd w:val="0"/>
            </w:pPr>
            <w:hyperlink r:id="rId36" w:history="1">
              <w:r w:rsidR="00743D57" w:rsidRPr="00C47611">
                <w:rPr>
                  <w:rStyle w:val="Hyperlink"/>
                </w:rPr>
                <w:t>http://www.textileshotline.co.uk/</w:t>
              </w:r>
            </w:hyperlink>
          </w:p>
          <w:p w:rsidR="00743D57" w:rsidRPr="00C47611" w:rsidRDefault="00743D57" w:rsidP="007D2E68">
            <w:pPr>
              <w:autoSpaceDE w:val="0"/>
              <w:autoSpaceDN w:val="0"/>
              <w:adjustRightInd w:val="0"/>
            </w:pPr>
          </w:p>
          <w:p w:rsidR="00743D57" w:rsidRPr="00C47611" w:rsidRDefault="003D0BE1" w:rsidP="007D2E68">
            <w:pPr>
              <w:rPr>
                <w:rFonts w:ascii="Arial" w:hAnsi="Arial" w:cs="Arial"/>
                <w:sz w:val="20"/>
                <w:szCs w:val="20"/>
              </w:rPr>
            </w:pPr>
            <w:hyperlink r:id="rId37" w:history="1">
              <w:r w:rsidR="00743D57" w:rsidRPr="00C47611">
                <w:rPr>
                  <w:rStyle w:val="Hyperlink"/>
                </w:rPr>
                <w:t>http://www.julieboyd.co.uk/dt-textiles-2/website-for-students-dt.html</w:t>
              </w:r>
            </w:hyperlink>
          </w:p>
        </w:tc>
        <w:tc>
          <w:tcPr>
            <w:tcW w:w="1701" w:type="dxa"/>
            <w:vMerge w:val="restart"/>
          </w:tcPr>
          <w:p w:rsidR="00A367C5" w:rsidRDefault="00A367C5" w:rsidP="00A367C5">
            <w:pPr>
              <w:autoSpaceDE w:val="0"/>
              <w:autoSpaceDN w:val="0"/>
              <w:adjustRightInd w:val="0"/>
            </w:pPr>
            <w:r>
              <w:lastRenderedPageBreak/>
              <w:t>Practice questions with Miss. Williams</w:t>
            </w:r>
          </w:p>
          <w:p w:rsidR="00A367C5" w:rsidRDefault="00A367C5" w:rsidP="00A367C5">
            <w:pPr>
              <w:autoSpaceDE w:val="0"/>
              <w:autoSpaceDN w:val="0"/>
              <w:adjustRightInd w:val="0"/>
            </w:pPr>
          </w:p>
          <w:p w:rsidR="00743D57" w:rsidRDefault="00A367C5" w:rsidP="00A367C5">
            <w:r>
              <w:lastRenderedPageBreak/>
              <w:t>Individual focus based on exam tracker data</w:t>
            </w:r>
          </w:p>
        </w:tc>
        <w:tc>
          <w:tcPr>
            <w:tcW w:w="1701" w:type="dxa"/>
            <w:vMerge w:val="restart"/>
          </w:tcPr>
          <w:p w:rsidR="00743D57" w:rsidRDefault="00A367C5" w:rsidP="00015FCB">
            <w:r>
              <w:lastRenderedPageBreak/>
              <w:t xml:space="preserve">Focussed revision and exam technique with </w:t>
            </w:r>
            <w:proofErr w:type="spellStart"/>
            <w:r>
              <w:t>Mr.</w:t>
            </w:r>
            <w:proofErr w:type="spellEnd"/>
            <w:r>
              <w:t xml:space="preserve"> Nines</w:t>
            </w:r>
          </w:p>
        </w:tc>
        <w:tc>
          <w:tcPr>
            <w:tcW w:w="1559" w:type="dxa"/>
            <w:vMerge w:val="restart"/>
          </w:tcPr>
          <w:p w:rsidR="00743D57" w:rsidRDefault="00A367C5" w:rsidP="00015FCB">
            <w:r>
              <w:t>Applied Maths or practice papers</w:t>
            </w: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sz w:val="20"/>
                <w:szCs w:val="20"/>
              </w:rPr>
              <w:t>(a) Service to the customer</w:t>
            </w:r>
          </w:p>
        </w:tc>
        <w:tc>
          <w:tcPr>
            <w:tcW w:w="5812" w:type="dxa"/>
            <w:vMerge/>
          </w:tcPr>
          <w:p w:rsidR="00743D57" w:rsidRPr="00C47611"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sz w:val="20"/>
                <w:szCs w:val="20"/>
              </w:rPr>
              <w:t>(b) Regulatory frameworks</w:t>
            </w:r>
          </w:p>
        </w:tc>
        <w:tc>
          <w:tcPr>
            <w:tcW w:w="5812" w:type="dxa"/>
            <w:vMerge/>
          </w:tcPr>
          <w:p w:rsidR="00743D57" w:rsidRPr="00C47611"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sz w:val="20"/>
                <w:szCs w:val="20"/>
              </w:rPr>
              <w:t>(c) Risk assessment procedures</w:t>
            </w:r>
          </w:p>
        </w:tc>
        <w:tc>
          <w:tcPr>
            <w:tcW w:w="5812" w:type="dxa"/>
            <w:vMerge/>
          </w:tcPr>
          <w:p w:rsidR="00743D57" w:rsidRPr="00C47611"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sz w:val="20"/>
                <w:szCs w:val="20"/>
              </w:rPr>
              <w:t>(d) Values in design solutions</w:t>
            </w:r>
          </w:p>
        </w:tc>
        <w:tc>
          <w:tcPr>
            <w:tcW w:w="5812" w:type="dxa"/>
            <w:vMerge/>
          </w:tcPr>
          <w:p w:rsidR="00743D57" w:rsidRPr="00C47611"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bCs/>
                <w:sz w:val="20"/>
                <w:szCs w:val="20"/>
              </w:rPr>
            </w:pPr>
          </w:p>
        </w:tc>
        <w:tc>
          <w:tcPr>
            <w:tcW w:w="3118" w:type="dxa"/>
          </w:tcPr>
          <w:p w:rsidR="00743D57" w:rsidRPr="00C47611" w:rsidRDefault="00743D57" w:rsidP="000D63AB">
            <w:pPr>
              <w:autoSpaceDE w:val="0"/>
              <w:autoSpaceDN w:val="0"/>
              <w:adjustRightInd w:val="0"/>
              <w:rPr>
                <w:rFonts w:ascii="Arial" w:hAnsi="Arial" w:cs="Arial"/>
                <w:bCs/>
                <w:sz w:val="20"/>
                <w:szCs w:val="20"/>
              </w:rPr>
            </w:pPr>
            <w:r w:rsidRPr="00C47611">
              <w:rPr>
                <w:rFonts w:ascii="Arial" w:hAnsi="Arial" w:cs="Arial"/>
                <w:bCs/>
                <w:sz w:val="20"/>
                <w:szCs w:val="20"/>
              </w:rPr>
              <w:t>(e) Forms of energy</w:t>
            </w:r>
          </w:p>
        </w:tc>
        <w:tc>
          <w:tcPr>
            <w:tcW w:w="5812" w:type="dxa"/>
            <w:vMerge/>
          </w:tcPr>
          <w:p w:rsidR="00743D57" w:rsidRPr="00C47611"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sz w:val="20"/>
                <w:szCs w:val="20"/>
              </w:rPr>
              <w:t>(f) Responsibilities when designing</w:t>
            </w:r>
          </w:p>
        </w:tc>
        <w:tc>
          <w:tcPr>
            <w:tcW w:w="5812" w:type="dxa"/>
            <w:vMerge/>
          </w:tcPr>
          <w:p w:rsidR="00743D57" w:rsidRPr="00C47611"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sz w:val="20"/>
                <w:szCs w:val="20"/>
              </w:rPr>
              <w:t>(g) Quality (of the product)</w:t>
            </w:r>
          </w:p>
        </w:tc>
        <w:tc>
          <w:tcPr>
            <w:tcW w:w="5812" w:type="dxa"/>
            <w:vMerge/>
          </w:tcPr>
          <w:p w:rsidR="00743D57" w:rsidRPr="00C47611"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sz w:val="20"/>
                <w:szCs w:val="20"/>
              </w:rPr>
              <w:t>(h) Quality (human processes)</w:t>
            </w:r>
          </w:p>
        </w:tc>
        <w:tc>
          <w:tcPr>
            <w:tcW w:w="5812" w:type="dxa"/>
            <w:vMerge/>
          </w:tcPr>
          <w:p w:rsidR="00743D57" w:rsidRPr="00C47611"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C47611" w:rsidRDefault="00743D57" w:rsidP="000D63AB">
            <w:pPr>
              <w:autoSpaceDE w:val="0"/>
              <w:autoSpaceDN w:val="0"/>
              <w:adjustRightInd w:val="0"/>
              <w:rPr>
                <w:rFonts w:ascii="Arial" w:hAnsi="Arial" w:cs="Arial"/>
                <w:b/>
                <w:bCs/>
                <w:sz w:val="20"/>
                <w:szCs w:val="20"/>
              </w:rPr>
            </w:pPr>
          </w:p>
        </w:tc>
        <w:tc>
          <w:tcPr>
            <w:tcW w:w="3118" w:type="dxa"/>
          </w:tcPr>
          <w:p w:rsidR="00743D57" w:rsidRPr="00C47611" w:rsidRDefault="00743D57" w:rsidP="000D63AB">
            <w:pPr>
              <w:autoSpaceDE w:val="0"/>
              <w:autoSpaceDN w:val="0"/>
              <w:adjustRightInd w:val="0"/>
              <w:rPr>
                <w:rFonts w:ascii="Arial" w:hAnsi="Arial" w:cs="Arial"/>
                <w:sz w:val="20"/>
                <w:szCs w:val="20"/>
              </w:rPr>
            </w:pPr>
            <w:r w:rsidRPr="00C47611">
              <w:rPr>
                <w:rFonts w:ascii="Arial" w:hAnsi="Arial" w:cs="Arial"/>
                <w:bCs/>
                <w:sz w:val="20"/>
                <w:szCs w:val="20"/>
              </w:rPr>
              <w:t>7 Public interaction</w:t>
            </w:r>
          </w:p>
        </w:tc>
        <w:tc>
          <w:tcPr>
            <w:tcW w:w="5812" w:type="dxa"/>
            <w:vMerge w:val="restart"/>
          </w:tcPr>
          <w:p w:rsidR="00743D57" w:rsidRPr="00C47611" w:rsidRDefault="003D0BE1" w:rsidP="00015FCB">
            <w:pPr>
              <w:rPr>
                <w:rFonts w:ascii="Arial" w:hAnsi="Arial" w:cs="Arial"/>
                <w:sz w:val="20"/>
                <w:szCs w:val="20"/>
              </w:rPr>
            </w:pPr>
            <w:hyperlink r:id="rId38" w:history="1">
              <w:r w:rsidR="00743D57" w:rsidRPr="00C47611">
                <w:rPr>
                  <w:rStyle w:val="Hyperlink"/>
                  <w:rFonts w:ascii="Arial" w:hAnsi="Arial" w:cs="Arial"/>
                  <w:sz w:val="20"/>
                  <w:szCs w:val="20"/>
                </w:rPr>
                <w:t>http://resource.download.wjec.co.uk.s3.amazonaws.com/vtc/2016-17/16-17_1-3/Design%20and%20Innovation/Eng/eduqas/Public%20Interaction.pdf</w:t>
              </w:r>
            </w:hyperlink>
            <w:r w:rsidR="00743D57" w:rsidRPr="00C47611">
              <w:rPr>
                <w:rFonts w:ascii="Arial" w:hAnsi="Arial" w:cs="Arial"/>
                <w:sz w:val="20"/>
                <w:szCs w:val="20"/>
              </w:rPr>
              <w:t xml:space="preserve"> </w:t>
            </w:r>
          </w:p>
          <w:p w:rsidR="00743D57" w:rsidRPr="00C47611" w:rsidRDefault="00743D57" w:rsidP="00015FCB">
            <w:pPr>
              <w:rPr>
                <w:rFonts w:ascii="Arial" w:hAnsi="Arial" w:cs="Arial"/>
                <w:sz w:val="20"/>
                <w:szCs w:val="20"/>
              </w:rPr>
            </w:pPr>
          </w:p>
          <w:p w:rsidR="00743D57" w:rsidRPr="00C47611" w:rsidRDefault="003D0BE1" w:rsidP="007D2E68">
            <w:pPr>
              <w:autoSpaceDE w:val="0"/>
              <w:autoSpaceDN w:val="0"/>
              <w:adjustRightInd w:val="0"/>
            </w:pPr>
            <w:hyperlink r:id="rId39" w:history="1">
              <w:r w:rsidR="00743D57" w:rsidRPr="00C47611">
                <w:rPr>
                  <w:rStyle w:val="Hyperlink"/>
                </w:rPr>
                <w:t>http://www.technologystudent.com/</w:t>
              </w:r>
            </w:hyperlink>
          </w:p>
          <w:p w:rsidR="00743D57" w:rsidRPr="00C47611" w:rsidRDefault="00743D57" w:rsidP="007D2E68">
            <w:pPr>
              <w:autoSpaceDE w:val="0"/>
              <w:autoSpaceDN w:val="0"/>
              <w:adjustRightInd w:val="0"/>
            </w:pPr>
          </w:p>
          <w:p w:rsidR="00743D57" w:rsidRPr="00C47611" w:rsidRDefault="003D0BE1" w:rsidP="007D2E68">
            <w:pPr>
              <w:autoSpaceDE w:val="0"/>
              <w:autoSpaceDN w:val="0"/>
              <w:adjustRightInd w:val="0"/>
            </w:pPr>
            <w:hyperlink r:id="rId40" w:history="1">
              <w:r w:rsidR="00743D57" w:rsidRPr="00C47611">
                <w:rPr>
                  <w:rStyle w:val="Hyperlink"/>
                </w:rPr>
                <w:t>https://www.bbc.com/bitesize/examspecs/z4nfwty</w:t>
              </w:r>
            </w:hyperlink>
          </w:p>
          <w:p w:rsidR="00743D57" w:rsidRPr="00C47611" w:rsidRDefault="00743D57" w:rsidP="007D2E68">
            <w:pPr>
              <w:autoSpaceDE w:val="0"/>
              <w:autoSpaceDN w:val="0"/>
              <w:adjustRightInd w:val="0"/>
              <w:rPr>
                <w:rFonts w:ascii="Arial" w:hAnsi="Arial" w:cs="Arial"/>
                <w:bCs/>
                <w:sz w:val="20"/>
                <w:szCs w:val="20"/>
              </w:rPr>
            </w:pPr>
          </w:p>
          <w:p w:rsidR="00743D57" w:rsidRPr="00C47611" w:rsidRDefault="003D0BE1" w:rsidP="007D2E68">
            <w:pPr>
              <w:autoSpaceDE w:val="0"/>
              <w:autoSpaceDN w:val="0"/>
              <w:adjustRightInd w:val="0"/>
            </w:pPr>
            <w:hyperlink r:id="rId41" w:history="1">
              <w:r w:rsidR="00743D57" w:rsidRPr="00C47611">
                <w:rPr>
                  <w:rStyle w:val="Hyperlink"/>
                </w:rPr>
                <w:t>http://www.textileshotline.co.uk/</w:t>
              </w:r>
            </w:hyperlink>
          </w:p>
          <w:p w:rsidR="00743D57" w:rsidRPr="00C47611" w:rsidRDefault="00743D57" w:rsidP="007D2E68">
            <w:pPr>
              <w:autoSpaceDE w:val="0"/>
              <w:autoSpaceDN w:val="0"/>
              <w:adjustRightInd w:val="0"/>
            </w:pPr>
          </w:p>
          <w:p w:rsidR="00743D57" w:rsidRPr="00C47611" w:rsidRDefault="003D0BE1" w:rsidP="007D2E68">
            <w:pPr>
              <w:rPr>
                <w:rFonts w:ascii="Arial" w:hAnsi="Arial" w:cs="Arial"/>
                <w:sz w:val="20"/>
                <w:szCs w:val="20"/>
              </w:rPr>
            </w:pPr>
            <w:hyperlink r:id="rId42" w:history="1">
              <w:r w:rsidR="00743D57" w:rsidRPr="00C47611">
                <w:rPr>
                  <w:rStyle w:val="Hyperlink"/>
                </w:rPr>
                <w:t>http://www.julieboyd.co.uk/dt-textiles-2/website-for-students-dt.html</w:t>
              </w:r>
            </w:hyperlink>
          </w:p>
        </w:tc>
        <w:tc>
          <w:tcPr>
            <w:tcW w:w="1701" w:type="dxa"/>
            <w:vMerge/>
          </w:tcPr>
          <w:p w:rsidR="00743D57" w:rsidRDefault="00743D57" w:rsidP="00015FCB"/>
        </w:tc>
        <w:tc>
          <w:tcPr>
            <w:tcW w:w="1701" w:type="dxa"/>
            <w:vMerge/>
          </w:tcPr>
          <w:p w:rsidR="00743D57" w:rsidRDefault="00743D57" w:rsidP="00015FCB"/>
        </w:tc>
        <w:tc>
          <w:tcPr>
            <w:tcW w:w="1559" w:type="dxa"/>
            <w:vMerge/>
          </w:tcPr>
          <w:p w:rsidR="00743D57" w:rsidRDefault="00743D57" w:rsidP="00015FCB"/>
        </w:tc>
      </w:tr>
      <w:tr w:rsidR="00743D57" w:rsidRPr="00015FCB" w:rsidTr="00077AAE">
        <w:tc>
          <w:tcPr>
            <w:tcW w:w="1526" w:type="dxa"/>
            <w:vMerge/>
          </w:tcPr>
          <w:p w:rsidR="00743D57" w:rsidRPr="00015FCB" w:rsidRDefault="00743D57" w:rsidP="000D63AB">
            <w:pPr>
              <w:autoSpaceDE w:val="0"/>
              <w:autoSpaceDN w:val="0"/>
              <w:adjustRightInd w:val="0"/>
              <w:rPr>
                <w:rFonts w:ascii="Arial" w:hAnsi="Arial" w:cs="Arial"/>
                <w:sz w:val="20"/>
                <w:szCs w:val="20"/>
              </w:rPr>
            </w:pPr>
          </w:p>
        </w:tc>
        <w:tc>
          <w:tcPr>
            <w:tcW w:w="3118" w:type="dxa"/>
          </w:tcPr>
          <w:p w:rsidR="00743D57" w:rsidRPr="00015FCB" w:rsidRDefault="00743D57" w:rsidP="000D63AB">
            <w:pPr>
              <w:autoSpaceDE w:val="0"/>
              <w:autoSpaceDN w:val="0"/>
              <w:adjustRightInd w:val="0"/>
              <w:rPr>
                <w:rFonts w:ascii="Arial" w:hAnsi="Arial" w:cs="Arial"/>
                <w:sz w:val="20"/>
                <w:szCs w:val="20"/>
              </w:rPr>
            </w:pPr>
            <w:r w:rsidRPr="00015FCB">
              <w:rPr>
                <w:rFonts w:ascii="Arial" w:hAnsi="Arial" w:cs="Arial"/>
                <w:sz w:val="20"/>
                <w:szCs w:val="20"/>
              </w:rPr>
              <w:t>(a) Innovation in the market</w:t>
            </w:r>
          </w:p>
        </w:tc>
        <w:tc>
          <w:tcPr>
            <w:tcW w:w="5812"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015FCB" w:rsidRDefault="00743D57" w:rsidP="000D63AB">
            <w:pPr>
              <w:autoSpaceDE w:val="0"/>
              <w:autoSpaceDN w:val="0"/>
              <w:adjustRightInd w:val="0"/>
              <w:rPr>
                <w:rFonts w:ascii="Arial" w:hAnsi="Arial" w:cs="Arial"/>
                <w:sz w:val="20"/>
                <w:szCs w:val="20"/>
              </w:rPr>
            </w:pPr>
          </w:p>
        </w:tc>
        <w:tc>
          <w:tcPr>
            <w:tcW w:w="3118" w:type="dxa"/>
          </w:tcPr>
          <w:p w:rsidR="00743D57" w:rsidRPr="00015FCB" w:rsidRDefault="00743D57" w:rsidP="000D63AB">
            <w:pPr>
              <w:autoSpaceDE w:val="0"/>
              <w:autoSpaceDN w:val="0"/>
              <w:adjustRightInd w:val="0"/>
              <w:rPr>
                <w:rFonts w:ascii="Arial" w:hAnsi="Arial" w:cs="Arial"/>
                <w:sz w:val="20"/>
                <w:szCs w:val="20"/>
              </w:rPr>
            </w:pPr>
            <w:r w:rsidRPr="00015FCB">
              <w:rPr>
                <w:rFonts w:ascii="Arial" w:hAnsi="Arial" w:cs="Arial"/>
                <w:sz w:val="20"/>
                <w:szCs w:val="20"/>
              </w:rPr>
              <w:t>(b) Researching the market</w:t>
            </w:r>
          </w:p>
        </w:tc>
        <w:tc>
          <w:tcPr>
            <w:tcW w:w="5812"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015FCB" w:rsidRDefault="00743D57" w:rsidP="000D63AB">
            <w:pPr>
              <w:autoSpaceDE w:val="0"/>
              <w:autoSpaceDN w:val="0"/>
              <w:adjustRightInd w:val="0"/>
              <w:rPr>
                <w:rFonts w:ascii="Arial" w:hAnsi="Arial" w:cs="Arial"/>
                <w:sz w:val="20"/>
                <w:szCs w:val="20"/>
              </w:rPr>
            </w:pPr>
          </w:p>
        </w:tc>
        <w:tc>
          <w:tcPr>
            <w:tcW w:w="3118" w:type="dxa"/>
          </w:tcPr>
          <w:p w:rsidR="00743D57" w:rsidRPr="00015FCB" w:rsidRDefault="00743D57" w:rsidP="000D63AB">
            <w:pPr>
              <w:autoSpaceDE w:val="0"/>
              <w:autoSpaceDN w:val="0"/>
              <w:adjustRightInd w:val="0"/>
              <w:rPr>
                <w:rFonts w:ascii="Arial" w:hAnsi="Arial" w:cs="Arial"/>
                <w:sz w:val="20"/>
                <w:szCs w:val="20"/>
              </w:rPr>
            </w:pPr>
            <w:r w:rsidRPr="00015FCB">
              <w:rPr>
                <w:rFonts w:ascii="Arial" w:hAnsi="Arial" w:cs="Arial"/>
                <w:sz w:val="20"/>
                <w:szCs w:val="20"/>
              </w:rPr>
              <w:t>(c) Selling the product</w:t>
            </w:r>
          </w:p>
        </w:tc>
        <w:tc>
          <w:tcPr>
            <w:tcW w:w="5812"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015FCB" w:rsidRDefault="00743D57" w:rsidP="000D63AB">
            <w:pPr>
              <w:autoSpaceDE w:val="0"/>
              <w:autoSpaceDN w:val="0"/>
              <w:adjustRightInd w:val="0"/>
              <w:rPr>
                <w:rFonts w:ascii="Arial" w:hAnsi="Arial" w:cs="Arial"/>
                <w:sz w:val="20"/>
                <w:szCs w:val="20"/>
              </w:rPr>
            </w:pPr>
          </w:p>
        </w:tc>
        <w:tc>
          <w:tcPr>
            <w:tcW w:w="3118" w:type="dxa"/>
          </w:tcPr>
          <w:p w:rsidR="00743D57" w:rsidRPr="00015FCB" w:rsidRDefault="00743D57" w:rsidP="000D63AB">
            <w:pPr>
              <w:autoSpaceDE w:val="0"/>
              <w:autoSpaceDN w:val="0"/>
              <w:adjustRightInd w:val="0"/>
              <w:rPr>
                <w:rFonts w:ascii="Arial" w:hAnsi="Arial" w:cs="Arial"/>
                <w:sz w:val="20"/>
                <w:szCs w:val="20"/>
              </w:rPr>
            </w:pPr>
            <w:r w:rsidRPr="00015FCB">
              <w:rPr>
                <w:rFonts w:ascii="Arial" w:hAnsi="Arial" w:cs="Arial"/>
                <w:sz w:val="20"/>
                <w:szCs w:val="20"/>
              </w:rPr>
              <w:t>(d) Diffusion of products</w:t>
            </w:r>
          </w:p>
        </w:tc>
        <w:tc>
          <w:tcPr>
            <w:tcW w:w="5812"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015FCB" w:rsidRDefault="00743D57" w:rsidP="000D63AB">
            <w:pPr>
              <w:autoSpaceDE w:val="0"/>
              <w:autoSpaceDN w:val="0"/>
              <w:adjustRightInd w:val="0"/>
              <w:rPr>
                <w:rFonts w:ascii="Arial" w:hAnsi="Arial" w:cs="Arial"/>
                <w:sz w:val="20"/>
                <w:szCs w:val="20"/>
              </w:rPr>
            </w:pPr>
          </w:p>
        </w:tc>
        <w:tc>
          <w:tcPr>
            <w:tcW w:w="3118" w:type="dxa"/>
          </w:tcPr>
          <w:p w:rsidR="00743D57" w:rsidRPr="00015FCB" w:rsidRDefault="00743D57" w:rsidP="000D63AB">
            <w:pPr>
              <w:autoSpaceDE w:val="0"/>
              <w:autoSpaceDN w:val="0"/>
              <w:adjustRightInd w:val="0"/>
              <w:rPr>
                <w:rFonts w:ascii="Arial" w:hAnsi="Arial" w:cs="Arial"/>
                <w:sz w:val="20"/>
                <w:szCs w:val="20"/>
              </w:rPr>
            </w:pPr>
            <w:r w:rsidRPr="00015FCB">
              <w:rPr>
                <w:rFonts w:ascii="Arial" w:hAnsi="Arial" w:cs="Arial"/>
                <w:sz w:val="20"/>
                <w:szCs w:val="20"/>
              </w:rPr>
              <w:t>(e) Researching market/client needs</w:t>
            </w:r>
          </w:p>
        </w:tc>
        <w:tc>
          <w:tcPr>
            <w:tcW w:w="5812"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015FCB" w:rsidRDefault="00743D57" w:rsidP="000D63AB">
            <w:pPr>
              <w:autoSpaceDE w:val="0"/>
              <w:autoSpaceDN w:val="0"/>
              <w:adjustRightInd w:val="0"/>
              <w:rPr>
                <w:rFonts w:ascii="Arial" w:hAnsi="Arial" w:cs="Arial"/>
                <w:sz w:val="20"/>
                <w:szCs w:val="20"/>
              </w:rPr>
            </w:pPr>
          </w:p>
        </w:tc>
        <w:tc>
          <w:tcPr>
            <w:tcW w:w="3118" w:type="dxa"/>
          </w:tcPr>
          <w:p w:rsidR="00743D57" w:rsidRPr="00015FCB" w:rsidRDefault="00743D57" w:rsidP="000D63AB">
            <w:pPr>
              <w:autoSpaceDE w:val="0"/>
              <w:autoSpaceDN w:val="0"/>
              <w:adjustRightInd w:val="0"/>
              <w:rPr>
                <w:rFonts w:ascii="Arial" w:hAnsi="Arial" w:cs="Arial"/>
                <w:sz w:val="20"/>
                <w:szCs w:val="20"/>
              </w:rPr>
            </w:pPr>
            <w:r w:rsidRPr="00015FCB">
              <w:rPr>
                <w:rFonts w:ascii="Arial" w:hAnsi="Arial" w:cs="Arial"/>
                <w:sz w:val="20"/>
                <w:szCs w:val="20"/>
              </w:rPr>
              <w:t>(f) Determine product marketability</w:t>
            </w:r>
          </w:p>
        </w:tc>
        <w:tc>
          <w:tcPr>
            <w:tcW w:w="5812"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r w:rsidR="00743D57" w:rsidRPr="00015FCB" w:rsidTr="00077AAE">
        <w:tc>
          <w:tcPr>
            <w:tcW w:w="1526" w:type="dxa"/>
            <w:vMerge/>
          </w:tcPr>
          <w:p w:rsidR="00743D57" w:rsidRPr="00015FCB" w:rsidRDefault="00743D57" w:rsidP="000D63AB">
            <w:pPr>
              <w:rPr>
                <w:rFonts w:ascii="Arial" w:hAnsi="Arial" w:cs="Arial"/>
                <w:sz w:val="20"/>
                <w:szCs w:val="20"/>
              </w:rPr>
            </w:pPr>
          </w:p>
        </w:tc>
        <w:tc>
          <w:tcPr>
            <w:tcW w:w="3118" w:type="dxa"/>
          </w:tcPr>
          <w:p w:rsidR="00743D57" w:rsidRPr="00015FCB" w:rsidRDefault="00743D57" w:rsidP="000D63AB">
            <w:pPr>
              <w:rPr>
                <w:b/>
                <w:i/>
                <w:sz w:val="24"/>
                <w:szCs w:val="24"/>
              </w:rPr>
            </w:pPr>
            <w:r w:rsidRPr="00015FCB">
              <w:rPr>
                <w:rFonts w:ascii="Arial" w:hAnsi="Arial" w:cs="Arial"/>
                <w:sz w:val="20"/>
                <w:szCs w:val="20"/>
              </w:rPr>
              <w:t>(g) Evaluate products</w:t>
            </w:r>
          </w:p>
        </w:tc>
        <w:tc>
          <w:tcPr>
            <w:tcW w:w="5812"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701" w:type="dxa"/>
            <w:vMerge/>
          </w:tcPr>
          <w:p w:rsidR="00743D57" w:rsidRPr="00015FCB" w:rsidRDefault="00743D57" w:rsidP="00015FCB">
            <w:pPr>
              <w:rPr>
                <w:rFonts w:ascii="Arial" w:hAnsi="Arial" w:cs="Arial"/>
                <w:sz w:val="20"/>
                <w:szCs w:val="20"/>
              </w:rPr>
            </w:pPr>
          </w:p>
        </w:tc>
        <w:tc>
          <w:tcPr>
            <w:tcW w:w="1559" w:type="dxa"/>
            <w:vMerge/>
          </w:tcPr>
          <w:p w:rsidR="00743D57" w:rsidRPr="00015FCB" w:rsidRDefault="00743D57" w:rsidP="00015FCB">
            <w:pPr>
              <w:rPr>
                <w:rFonts w:ascii="Arial" w:hAnsi="Arial" w:cs="Arial"/>
                <w:sz w:val="20"/>
                <w:szCs w:val="20"/>
              </w:rPr>
            </w:pPr>
          </w:p>
        </w:tc>
      </w:tr>
    </w:tbl>
    <w:p w:rsidR="0016674A" w:rsidRDefault="0016674A" w:rsidP="002E0F5D">
      <w:pPr>
        <w:autoSpaceDE w:val="0"/>
        <w:autoSpaceDN w:val="0"/>
        <w:adjustRightInd w:val="0"/>
        <w:spacing w:after="0" w:line="240" w:lineRule="auto"/>
      </w:pPr>
    </w:p>
    <w:p w:rsidR="003D0BE1" w:rsidRDefault="003D0BE1" w:rsidP="002E0F5D">
      <w:pPr>
        <w:autoSpaceDE w:val="0"/>
        <w:autoSpaceDN w:val="0"/>
        <w:adjustRightInd w:val="0"/>
        <w:spacing w:after="0" w:line="240" w:lineRule="auto"/>
      </w:pPr>
      <w:r>
        <w:t>Accessing past papers and mark schemes is an excellent way of revising what you know and testing your application of knowledge. When using past papers it is best to use papers for the course you are doing. However, all past papers test the same knowledge so using paper from different exam boards is just as useful.</w:t>
      </w:r>
    </w:p>
    <w:p w:rsidR="003D0BE1" w:rsidRDefault="003D0BE1" w:rsidP="002E0F5D">
      <w:pPr>
        <w:autoSpaceDE w:val="0"/>
        <w:autoSpaceDN w:val="0"/>
        <w:adjustRightInd w:val="0"/>
        <w:spacing w:after="0" w:line="240" w:lineRule="auto"/>
      </w:pPr>
    </w:p>
    <w:p w:rsidR="003D0BE1" w:rsidRDefault="003D0BE1" w:rsidP="002E0F5D">
      <w:pPr>
        <w:autoSpaceDE w:val="0"/>
        <w:autoSpaceDN w:val="0"/>
        <w:adjustRightInd w:val="0"/>
        <w:spacing w:after="0" w:line="240" w:lineRule="auto"/>
      </w:pPr>
      <w:proofErr w:type="gramStart"/>
      <w:r>
        <w:t>To access past papers.</w:t>
      </w:r>
      <w:proofErr w:type="gramEnd"/>
    </w:p>
    <w:p w:rsidR="003D0BE1" w:rsidRDefault="003D0BE1" w:rsidP="002E0F5D">
      <w:pPr>
        <w:autoSpaceDE w:val="0"/>
        <w:autoSpaceDN w:val="0"/>
        <w:adjustRightInd w:val="0"/>
        <w:spacing w:after="0" w:line="240" w:lineRule="auto"/>
      </w:pPr>
    </w:p>
    <w:p w:rsidR="003D0BE1" w:rsidRDefault="003D0BE1" w:rsidP="002E0F5D">
      <w:pPr>
        <w:autoSpaceDE w:val="0"/>
        <w:autoSpaceDN w:val="0"/>
        <w:adjustRightInd w:val="0"/>
        <w:spacing w:after="0" w:line="240" w:lineRule="auto"/>
        <w:rPr>
          <w:lang w:val="es-ES_tradnl"/>
        </w:rPr>
      </w:pPr>
      <w:r w:rsidRPr="003D0BE1">
        <w:rPr>
          <w:lang w:val="es-ES_tradnl"/>
        </w:rPr>
        <w:t xml:space="preserve">EDUQAS: </w:t>
      </w:r>
      <w:hyperlink r:id="rId43" w:history="1">
        <w:r w:rsidRPr="00587101">
          <w:rPr>
            <w:rStyle w:val="Hyperlink"/>
            <w:lang w:val="es-ES_tradnl"/>
          </w:rPr>
          <w:t>https://www.eduqas.co.uk/qualifications/qualification-resources.html?subject=DesignandTechnology&amp;level=asaLevel&amp;pastpaper=true</w:t>
        </w:r>
      </w:hyperlink>
    </w:p>
    <w:p w:rsidR="003D0BE1" w:rsidRDefault="003D0BE1" w:rsidP="002E0F5D">
      <w:pPr>
        <w:autoSpaceDE w:val="0"/>
        <w:autoSpaceDN w:val="0"/>
        <w:adjustRightInd w:val="0"/>
        <w:spacing w:after="0" w:line="240" w:lineRule="auto"/>
        <w:rPr>
          <w:lang w:val="es-ES_tradnl"/>
        </w:rPr>
      </w:pPr>
    </w:p>
    <w:p w:rsidR="003D0BE1" w:rsidRPr="003D0BE1" w:rsidRDefault="003D0BE1" w:rsidP="002E0F5D">
      <w:pPr>
        <w:autoSpaceDE w:val="0"/>
        <w:autoSpaceDN w:val="0"/>
        <w:adjustRightInd w:val="0"/>
        <w:spacing w:after="0" w:line="240" w:lineRule="auto"/>
      </w:pPr>
      <w:r w:rsidRPr="003D0BE1">
        <w:t xml:space="preserve">WJEC: </w:t>
      </w:r>
      <w:hyperlink r:id="rId44" w:history="1">
        <w:r w:rsidRPr="00587101">
          <w:rPr>
            <w:rStyle w:val="Hyperlink"/>
          </w:rPr>
          <w:t>https://www.wjec.co.uk/students/past-papers/</w:t>
        </w:r>
      </w:hyperlink>
      <w:r>
        <w:t xml:space="preserve"> </w:t>
      </w:r>
    </w:p>
    <w:p w:rsidR="003D0BE1" w:rsidRPr="003D0BE1" w:rsidRDefault="003D0BE1" w:rsidP="002E0F5D">
      <w:pPr>
        <w:autoSpaceDE w:val="0"/>
        <w:autoSpaceDN w:val="0"/>
        <w:adjustRightInd w:val="0"/>
        <w:spacing w:after="0" w:line="240" w:lineRule="auto"/>
      </w:pPr>
    </w:p>
    <w:p w:rsidR="003D0BE1" w:rsidRDefault="003D0BE1" w:rsidP="002E0F5D">
      <w:pPr>
        <w:autoSpaceDE w:val="0"/>
        <w:autoSpaceDN w:val="0"/>
        <w:adjustRightInd w:val="0"/>
        <w:spacing w:after="0" w:line="240" w:lineRule="auto"/>
        <w:rPr>
          <w:lang w:val="es-ES_tradnl"/>
        </w:rPr>
      </w:pPr>
      <w:r>
        <w:rPr>
          <w:lang w:val="es-ES_tradnl"/>
        </w:rPr>
        <w:t xml:space="preserve">OCR: </w:t>
      </w:r>
      <w:hyperlink r:id="rId45" w:history="1">
        <w:r w:rsidRPr="00587101">
          <w:rPr>
            <w:rStyle w:val="Hyperlink"/>
            <w:lang w:val="es-ES_tradnl"/>
          </w:rPr>
          <w:t>https://ocr.org.uk/qualifications/past-paper-finder/</w:t>
        </w:r>
      </w:hyperlink>
    </w:p>
    <w:p w:rsidR="003D0BE1" w:rsidRDefault="003D0BE1" w:rsidP="002E0F5D">
      <w:pPr>
        <w:autoSpaceDE w:val="0"/>
        <w:autoSpaceDN w:val="0"/>
        <w:adjustRightInd w:val="0"/>
        <w:spacing w:after="0" w:line="240" w:lineRule="auto"/>
        <w:rPr>
          <w:lang w:val="es-ES_tradnl"/>
        </w:rPr>
      </w:pPr>
    </w:p>
    <w:p w:rsidR="003D0BE1" w:rsidRDefault="003D0BE1" w:rsidP="002E0F5D">
      <w:pPr>
        <w:autoSpaceDE w:val="0"/>
        <w:autoSpaceDN w:val="0"/>
        <w:adjustRightInd w:val="0"/>
        <w:spacing w:after="0" w:line="240" w:lineRule="auto"/>
        <w:rPr>
          <w:lang w:val="es-ES_tradnl"/>
        </w:rPr>
      </w:pPr>
      <w:r>
        <w:rPr>
          <w:lang w:val="es-ES_tradnl"/>
        </w:rPr>
        <w:t xml:space="preserve">AQA: </w:t>
      </w:r>
      <w:hyperlink r:id="rId46" w:history="1">
        <w:r w:rsidRPr="00587101">
          <w:rPr>
            <w:rStyle w:val="Hyperlink"/>
            <w:lang w:val="es-ES_tradnl"/>
          </w:rPr>
          <w:t>https://www.aqa.org.uk/find-past-papers-and-mark-schemes</w:t>
        </w:r>
      </w:hyperlink>
    </w:p>
    <w:p w:rsidR="003D0BE1" w:rsidRDefault="003D0BE1" w:rsidP="002E0F5D">
      <w:pPr>
        <w:autoSpaceDE w:val="0"/>
        <w:autoSpaceDN w:val="0"/>
        <w:adjustRightInd w:val="0"/>
        <w:spacing w:after="0" w:line="240" w:lineRule="auto"/>
        <w:rPr>
          <w:lang w:val="es-ES_tradnl"/>
        </w:rPr>
      </w:pPr>
    </w:p>
    <w:p w:rsidR="003D0BE1" w:rsidRDefault="003D0BE1" w:rsidP="002E0F5D">
      <w:pPr>
        <w:autoSpaceDE w:val="0"/>
        <w:autoSpaceDN w:val="0"/>
        <w:adjustRightInd w:val="0"/>
        <w:spacing w:after="0" w:line="240" w:lineRule="auto"/>
        <w:rPr>
          <w:lang w:val="es-ES_tradnl"/>
        </w:rPr>
      </w:pPr>
      <w:r>
        <w:rPr>
          <w:lang w:val="es-ES_tradnl"/>
        </w:rPr>
        <w:t xml:space="preserve">EDEXCEL: </w:t>
      </w:r>
      <w:hyperlink r:id="rId47" w:history="1">
        <w:r w:rsidRPr="00587101">
          <w:rPr>
            <w:rStyle w:val="Hyperlink"/>
            <w:lang w:val="es-ES_tradnl"/>
          </w:rPr>
          <w:t>https://qualifications.pearson.com/en/support/support-topics/exams/past-papers.html</w:t>
        </w:r>
      </w:hyperlink>
    </w:p>
    <w:p w:rsidR="003D0BE1" w:rsidRDefault="003D0BE1" w:rsidP="002E0F5D">
      <w:pPr>
        <w:autoSpaceDE w:val="0"/>
        <w:autoSpaceDN w:val="0"/>
        <w:adjustRightInd w:val="0"/>
        <w:spacing w:after="0" w:line="240" w:lineRule="auto"/>
        <w:rPr>
          <w:lang w:val="es-ES_tradnl"/>
        </w:rPr>
      </w:pPr>
      <w:bookmarkStart w:id="0" w:name="_GoBack"/>
      <w:bookmarkEnd w:id="0"/>
    </w:p>
    <w:p w:rsidR="003D0BE1" w:rsidRPr="003D0BE1" w:rsidRDefault="003D0BE1" w:rsidP="002E0F5D">
      <w:pPr>
        <w:autoSpaceDE w:val="0"/>
        <w:autoSpaceDN w:val="0"/>
        <w:adjustRightInd w:val="0"/>
        <w:spacing w:after="0" w:line="240" w:lineRule="auto"/>
        <w:rPr>
          <w:lang w:val="es-ES_tradnl"/>
        </w:rPr>
      </w:pPr>
    </w:p>
    <w:sectPr w:rsidR="003D0BE1" w:rsidRPr="003D0BE1" w:rsidSect="00C476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32F"/>
    <w:multiLevelType w:val="hybridMultilevel"/>
    <w:tmpl w:val="A2D67F70"/>
    <w:lvl w:ilvl="0" w:tplc="CCA2EC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22E0B"/>
    <w:multiLevelType w:val="hybridMultilevel"/>
    <w:tmpl w:val="2F3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82B1D"/>
    <w:multiLevelType w:val="hybridMultilevel"/>
    <w:tmpl w:val="FE7EE36C"/>
    <w:lvl w:ilvl="0" w:tplc="5DBA0B26">
      <w:start w:val="1"/>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nsid w:val="15C72800"/>
    <w:multiLevelType w:val="hybridMultilevel"/>
    <w:tmpl w:val="A59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86A54"/>
    <w:multiLevelType w:val="hybridMultilevel"/>
    <w:tmpl w:val="E544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D4148"/>
    <w:multiLevelType w:val="hybridMultilevel"/>
    <w:tmpl w:val="5410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D82BE8"/>
    <w:multiLevelType w:val="hybridMultilevel"/>
    <w:tmpl w:val="35849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481026"/>
    <w:multiLevelType w:val="hybridMultilevel"/>
    <w:tmpl w:val="5C00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93F1E"/>
    <w:multiLevelType w:val="hybridMultilevel"/>
    <w:tmpl w:val="609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F4651E"/>
    <w:multiLevelType w:val="hybridMultilevel"/>
    <w:tmpl w:val="D3B6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1"/>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5D"/>
    <w:rsid w:val="00015FCB"/>
    <w:rsid w:val="00077AAE"/>
    <w:rsid w:val="000A52F9"/>
    <w:rsid w:val="000D63AB"/>
    <w:rsid w:val="0010732E"/>
    <w:rsid w:val="00155DFC"/>
    <w:rsid w:val="0016674A"/>
    <w:rsid w:val="00186637"/>
    <w:rsid w:val="001B10D8"/>
    <w:rsid w:val="001C5172"/>
    <w:rsid w:val="00202A34"/>
    <w:rsid w:val="002263E7"/>
    <w:rsid w:val="00241112"/>
    <w:rsid w:val="00256869"/>
    <w:rsid w:val="00276A05"/>
    <w:rsid w:val="002807EF"/>
    <w:rsid w:val="002E0F5D"/>
    <w:rsid w:val="0032534F"/>
    <w:rsid w:val="00325E35"/>
    <w:rsid w:val="00342AFC"/>
    <w:rsid w:val="003B1BD3"/>
    <w:rsid w:val="003D0BE1"/>
    <w:rsid w:val="003D5D3F"/>
    <w:rsid w:val="004F6DC8"/>
    <w:rsid w:val="005539DC"/>
    <w:rsid w:val="00556A43"/>
    <w:rsid w:val="005854FC"/>
    <w:rsid w:val="005A1736"/>
    <w:rsid w:val="005C037F"/>
    <w:rsid w:val="0069729B"/>
    <w:rsid w:val="006D3FB8"/>
    <w:rsid w:val="00722754"/>
    <w:rsid w:val="00743D57"/>
    <w:rsid w:val="00764A3D"/>
    <w:rsid w:val="007B2BF6"/>
    <w:rsid w:val="007D2E68"/>
    <w:rsid w:val="00812B36"/>
    <w:rsid w:val="00830773"/>
    <w:rsid w:val="008E4151"/>
    <w:rsid w:val="008F7A7C"/>
    <w:rsid w:val="009048AF"/>
    <w:rsid w:val="009B6056"/>
    <w:rsid w:val="009E122A"/>
    <w:rsid w:val="00A035CE"/>
    <w:rsid w:val="00A367C5"/>
    <w:rsid w:val="00A425DD"/>
    <w:rsid w:val="00A45011"/>
    <w:rsid w:val="00A870BE"/>
    <w:rsid w:val="00B23AD8"/>
    <w:rsid w:val="00B65771"/>
    <w:rsid w:val="00BB4912"/>
    <w:rsid w:val="00BC79F3"/>
    <w:rsid w:val="00BF2024"/>
    <w:rsid w:val="00C46C41"/>
    <w:rsid w:val="00C47611"/>
    <w:rsid w:val="00C50643"/>
    <w:rsid w:val="00D048AE"/>
    <w:rsid w:val="00D73277"/>
    <w:rsid w:val="00D74418"/>
    <w:rsid w:val="00D75BE3"/>
    <w:rsid w:val="00DC7288"/>
    <w:rsid w:val="00E27304"/>
    <w:rsid w:val="00E9767E"/>
    <w:rsid w:val="00F00327"/>
    <w:rsid w:val="00F3255D"/>
    <w:rsid w:val="00F82FB2"/>
    <w:rsid w:val="00FB557F"/>
    <w:rsid w:val="00FE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912"/>
    <w:pPr>
      <w:ind w:left="720"/>
      <w:contextualSpacing/>
    </w:pPr>
  </w:style>
  <w:style w:type="paragraph" w:styleId="BalloonText">
    <w:name w:val="Balloon Text"/>
    <w:basedOn w:val="Normal"/>
    <w:link w:val="BalloonTextChar"/>
    <w:uiPriority w:val="99"/>
    <w:semiHidden/>
    <w:unhideWhenUsed/>
    <w:rsid w:val="002E0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5D"/>
    <w:rPr>
      <w:rFonts w:ascii="Tahoma" w:hAnsi="Tahoma" w:cs="Tahoma"/>
      <w:sz w:val="16"/>
      <w:szCs w:val="16"/>
    </w:rPr>
  </w:style>
  <w:style w:type="character" w:styleId="Hyperlink">
    <w:name w:val="Hyperlink"/>
    <w:basedOn w:val="DefaultParagraphFont"/>
    <w:uiPriority w:val="99"/>
    <w:unhideWhenUsed/>
    <w:rsid w:val="005A1736"/>
    <w:rPr>
      <w:color w:val="0000FF" w:themeColor="hyperlink"/>
      <w:u w:val="single"/>
    </w:rPr>
  </w:style>
  <w:style w:type="character" w:styleId="FollowedHyperlink">
    <w:name w:val="FollowedHyperlink"/>
    <w:basedOn w:val="DefaultParagraphFont"/>
    <w:uiPriority w:val="99"/>
    <w:semiHidden/>
    <w:unhideWhenUsed/>
    <w:rsid w:val="00A367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4912"/>
    <w:pPr>
      <w:ind w:left="720"/>
      <w:contextualSpacing/>
    </w:pPr>
  </w:style>
  <w:style w:type="paragraph" w:styleId="BalloonText">
    <w:name w:val="Balloon Text"/>
    <w:basedOn w:val="Normal"/>
    <w:link w:val="BalloonTextChar"/>
    <w:uiPriority w:val="99"/>
    <w:semiHidden/>
    <w:unhideWhenUsed/>
    <w:rsid w:val="002E0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5D"/>
    <w:rPr>
      <w:rFonts w:ascii="Tahoma" w:hAnsi="Tahoma" w:cs="Tahoma"/>
      <w:sz w:val="16"/>
      <w:szCs w:val="16"/>
    </w:rPr>
  </w:style>
  <w:style w:type="character" w:styleId="Hyperlink">
    <w:name w:val="Hyperlink"/>
    <w:basedOn w:val="DefaultParagraphFont"/>
    <w:uiPriority w:val="99"/>
    <w:unhideWhenUsed/>
    <w:rsid w:val="005A1736"/>
    <w:rPr>
      <w:color w:val="0000FF" w:themeColor="hyperlink"/>
      <w:u w:val="single"/>
    </w:rPr>
  </w:style>
  <w:style w:type="character" w:styleId="FollowedHyperlink">
    <w:name w:val="FollowedHyperlink"/>
    <w:basedOn w:val="DefaultParagraphFont"/>
    <w:uiPriority w:val="99"/>
    <w:semiHidden/>
    <w:unhideWhenUsed/>
    <w:rsid w:val="00A36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chnologystudent.com/" TargetMode="External"/><Relationship Id="rId18" Type="http://schemas.openxmlformats.org/officeDocument/2006/relationships/hyperlink" Target="http://www.textileshotline.co.uk/" TargetMode="External"/><Relationship Id="rId26" Type="http://schemas.openxmlformats.org/officeDocument/2006/relationships/hyperlink" Target="http://www.textileshotline.co.uk/" TargetMode="External"/><Relationship Id="rId39" Type="http://schemas.openxmlformats.org/officeDocument/2006/relationships/hyperlink" Target="http://www.technologystudent.com/" TargetMode="External"/><Relationship Id="rId3" Type="http://schemas.microsoft.com/office/2007/relationships/stylesWithEffects" Target="stylesWithEffects.xml"/><Relationship Id="rId21" Type="http://schemas.openxmlformats.org/officeDocument/2006/relationships/hyperlink" Target="https://www.bbc.com/bitesize/examspecs/z4nfwty" TargetMode="External"/><Relationship Id="rId34" Type="http://schemas.openxmlformats.org/officeDocument/2006/relationships/hyperlink" Target="http://www.technologystudent.com/" TargetMode="External"/><Relationship Id="rId42" Type="http://schemas.openxmlformats.org/officeDocument/2006/relationships/hyperlink" Target="http://www.julieboyd.co.uk/dt-textiles-2/website-for-students-dt.html" TargetMode="External"/><Relationship Id="rId47" Type="http://schemas.openxmlformats.org/officeDocument/2006/relationships/hyperlink" Target="https://qualifications.pearson.com/en/support/support-topics/exams/past-papers.html" TargetMode="External"/><Relationship Id="rId7" Type="http://schemas.openxmlformats.org/officeDocument/2006/relationships/hyperlink" Target="http://resource.download.wjec.co.uk.s3.amazonaws.com/vtc/2016-17/16-17_1-3/Design%20and%20Innovation/Eng/eduqas/Design%20and%20Innovation.pdf" TargetMode="External"/><Relationship Id="rId12" Type="http://schemas.openxmlformats.org/officeDocument/2006/relationships/hyperlink" Target="http://resource.download.wjec.co.uk.s3.amazonaws.com/vtc/2016-17/16-17_1-3/Design%20and%20Innovation/Eng/eduqas/Materials%20and%20Components.pdf" TargetMode="External"/><Relationship Id="rId17" Type="http://schemas.openxmlformats.org/officeDocument/2006/relationships/hyperlink" Target="https://resources.eduqas.co.uk/Pages/ResourceSingle.aspx?rIid=1103" TargetMode="External"/><Relationship Id="rId25" Type="http://schemas.openxmlformats.org/officeDocument/2006/relationships/hyperlink" Target="https://www.bbc.com/bitesize/examspecs/z4nfwty" TargetMode="External"/><Relationship Id="rId33" Type="http://schemas.openxmlformats.org/officeDocument/2006/relationships/hyperlink" Target="http://resource.download.wjec.co.uk.s3.amazonaws.com/vtc/2016-17/16-17_1-3/Design%20and%20Innovation/Eng/eduqas/Human%20Responsibility.pdf" TargetMode="External"/><Relationship Id="rId38" Type="http://schemas.openxmlformats.org/officeDocument/2006/relationships/hyperlink" Target="http://resource.download.wjec.co.uk.s3.amazonaws.com/vtc/2016-17/16-17_1-3/Design%20and%20Innovation/Eng/eduqas/Public%20Interaction.pdf" TargetMode="External"/><Relationship Id="rId46" Type="http://schemas.openxmlformats.org/officeDocument/2006/relationships/hyperlink" Target="https://www.aqa.org.uk/find-past-papers-and-mark-schemes" TargetMode="External"/><Relationship Id="rId2" Type="http://schemas.openxmlformats.org/officeDocument/2006/relationships/styles" Target="styles.xml"/><Relationship Id="rId16" Type="http://schemas.openxmlformats.org/officeDocument/2006/relationships/hyperlink" Target="http://resource.download.wjec.co.uk.s3.amazonaws.com/vtc/2016-17/16-17_1-3/website/pdf/_eng/_wjec/textiles-1/materials-resource-2.pdf" TargetMode="External"/><Relationship Id="rId20" Type="http://schemas.openxmlformats.org/officeDocument/2006/relationships/hyperlink" Target="http://www.technologystudent.com/" TargetMode="External"/><Relationship Id="rId29" Type="http://schemas.openxmlformats.org/officeDocument/2006/relationships/hyperlink" Target="http://www.technologystudent.com/" TargetMode="External"/><Relationship Id="rId41" Type="http://schemas.openxmlformats.org/officeDocument/2006/relationships/hyperlink" Target="http://www.textileshotline.co.uk/" TargetMode="External"/><Relationship Id="rId1" Type="http://schemas.openxmlformats.org/officeDocument/2006/relationships/numbering" Target="numbering.xml"/><Relationship Id="rId6" Type="http://schemas.openxmlformats.org/officeDocument/2006/relationships/hyperlink" Target="http://resource.download.wjec.co.uk.s3.amazonaws.com/vtc/2016-17/16-17_1-4/website/media/eduqas-dandt-maths.pdf" TargetMode="External"/><Relationship Id="rId11" Type="http://schemas.openxmlformats.org/officeDocument/2006/relationships/hyperlink" Target="http://www.technologystudent.com/despro_flsh/revise11.html" TargetMode="External"/><Relationship Id="rId24" Type="http://schemas.openxmlformats.org/officeDocument/2006/relationships/hyperlink" Target="http://www.technologystudent.com/" TargetMode="External"/><Relationship Id="rId32" Type="http://schemas.openxmlformats.org/officeDocument/2006/relationships/hyperlink" Target="http://www.julieboyd.co.uk/dt-textiles-2/website-for-students-dt.html" TargetMode="External"/><Relationship Id="rId37" Type="http://schemas.openxmlformats.org/officeDocument/2006/relationships/hyperlink" Target="http://www.julieboyd.co.uk/dt-textiles-2/website-for-students-dt.html" TargetMode="External"/><Relationship Id="rId40" Type="http://schemas.openxmlformats.org/officeDocument/2006/relationships/hyperlink" Target="https://www.bbc.com/bitesize/examspecs/z4nfwty" TargetMode="External"/><Relationship Id="rId45" Type="http://schemas.openxmlformats.org/officeDocument/2006/relationships/hyperlink" Target="https://ocr.org.uk/qualifications/past-paper-finder/" TargetMode="External"/><Relationship Id="rId5" Type="http://schemas.openxmlformats.org/officeDocument/2006/relationships/webSettings" Target="webSettings.xml"/><Relationship Id="rId15" Type="http://schemas.openxmlformats.org/officeDocument/2006/relationships/hyperlink" Target="http://resource.download.wjec.co.uk.s3.amazonaws.com/vtc/2016-17/16-17_1-3/website/pdf/_eng/_wjec/textiles-1/materials-resource-1.pdf" TargetMode="External"/><Relationship Id="rId23" Type="http://schemas.openxmlformats.org/officeDocument/2006/relationships/hyperlink" Target="http://resource.download.wjec.co.uk.s3.amazonaws.com/vtc/2016-17/16-17_1-3/Design%20and%20Innovation/Eng/eduqas/Processes%20Industrial%20and%20Commercial%20Practice.pdf" TargetMode="External"/><Relationship Id="rId28" Type="http://schemas.openxmlformats.org/officeDocument/2006/relationships/hyperlink" Target="http://resource.download.wjec.co.uk.s3.amazonaws.com/vtc/2016-17/16-17_1-3/Design%20and%20Innovation/Eng/eduqas/Product%20Analysis%20and%20Systems.pdf" TargetMode="External"/><Relationship Id="rId36" Type="http://schemas.openxmlformats.org/officeDocument/2006/relationships/hyperlink" Target="http://www.textileshotline.co.uk/" TargetMode="External"/><Relationship Id="rId49" Type="http://schemas.openxmlformats.org/officeDocument/2006/relationships/theme" Target="theme/theme1.xml"/><Relationship Id="rId10" Type="http://schemas.openxmlformats.org/officeDocument/2006/relationships/hyperlink" Target="http://www.businessdictionary.com/definition/qualitative.html" TargetMode="External"/><Relationship Id="rId19" Type="http://schemas.openxmlformats.org/officeDocument/2006/relationships/hyperlink" Target="http://resource.download.wjec.co.uk.s3.amazonaws.com/vtc/2016-17/16-17_1-3/Design%20and%20Innovation/Eng/eduqas/Processes%20Industrial%20and%20Commercial%20Practice.pdf" TargetMode="External"/><Relationship Id="rId31" Type="http://schemas.openxmlformats.org/officeDocument/2006/relationships/hyperlink" Target="http://www.textileshotline.co.uk/" TargetMode="External"/><Relationship Id="rId44" Type="http://schemas.openxmlformats.org/officeDocument/2006/relationships/hyperlink" Target="https://www.wjec.co.uk/students/past-papers/" TargetMode="External"/><Relationship Id="rId4" Type="http://schemas.openxmlformats.org/officeDocument/2006/relationships/settings" Target="settings.xml"/><Relationship Id="rId9" Type="http://schemas.openxmlformats.org/officeDocument/2006/relationships/hyperlink" Target="http://www.businessdictionary.com/definition/quantitative-testing.html" TargetMode="External"/><Relationship Id="rId14" Type="http://schemas.openxmlformats.org/officeDocument/2006/relationships/hyperlink" Target="https://www.bbc.com/bitesize/examspecs/z4nfwty" TargetMode="External"/><Relationship Id="rId22" Type="http://schemas.openxmlformats.org/officeDocument/2006/relationships/hyperlink" Target="http://www.textileshotline.co.uk/" TargetMode="External"/><Relationship Id="rId27" Type="http://schemas.openxmlformats.org/officeDocument/2006/relationships/hyperlink" Target="http://www.julieboyd.co.uk/dt-textiles-2/website-for-students-dt.html" TargetMode="External"/><Relationship Id="rId30" Type="http://schemas.openxmlformats.org/officeDocument/2006/relationships/hyperlink" Target="https://www.bbc.com/bitesize/examspecs/z4nfwty" TargetMode="External"/><Relationship Id="rId35" Type="http://schemas.openxmlformats.org/officeDocument/2006/relationships/hyperlink" Target="https://www.bbc.com/bitesize/examspecs/z4nfwty" TargetMode="External"/><Relationship Id="rId43" Type="http://schemas.openxmlformats.org/officeDocument/2006/relationships/hyperlink" Target="https://www.eduqas.co.uk/qualifications/qualification-resources.html?subject=DesignandTechnology&amp;level=asaLevel&amp;pastpaper=true" TargetMode="External"/><Relationship Id="rId48" Type="http://schemas.openxmlformats.org/officeDocument/2006/relationships/fontTable" Target="fontTable.xml"/><Relationship Id="rId8" Type="http://schemas.openxmlformats.org/officeDocument/2006/relationships/hyperlink" Target="http://www.technologystudent.com/despro_flsh/iterativ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Chipping Sodbury School</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Murray</dc:creator>
  <cp:lastModifiedBy>nines</cp:lastModifiedBy>
  <cp:revision>3</cp:revision>
  <cp:lastPrinted>2019-01-07T14:26:00Z</cp:lastPrinted>
  <dcterms:created xsi:type="dcterms:W3CDTF">2019-11-05T08:58:00Z</dcterms:created>
  <dcterms:modified xsi:type="dcterms:W3CDTF">2019-11-05T16:56:00Z</dcterms:modified>
</cp:coreProperties>
</file>